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7E44C" w14:textId="77777777" w:rsidR="00433AAE" w:rsidRDefault="00433AAE" w:rsidP="00433AAE">
      <w:pPr>
        <w:tabs>
          <w:tab w:val="left" w:pos="8137"/>
        </w:tabs>
        <w:spacing w:after="0" w:line="240" w:lineRule="auto"/>
        <w:contextualSpacing/>
        <w:jc w:val="center"/>
        <w:rPr>
          <w:rFonts w:ascii="Arial" w:eastAsia="Calibri" w:hAnsi="Arial" w:cs="Arial"/>
          <w:b/>
          <w:bCs/>
          <w:sz w:val="20"/>
          <w:szCs w:val="20"/>
        </w:rPr>
      </w:pPr>
      <w:r w:rsidRPr="00CC4900">
        <w:rPr>
          <w:rFonts w:ascii="Arial" w:eastAsia="Calibri" w:hAnsi="Arial" w:cs="Arial"/>
          <w:b/>
          <w:bCs/>
          <w:sz w:val="20"/>
          <w:szCs w:val="20"/>
        </w:rPr>
        <w:t>TECHNINĖ SPECIFIKACIJA</w:t>
      </w:r>
    </w:p>
    <w:p w14:paraId="63564D2B" w14:textId="77777777" w:rsidR="005C32DB" w:rsidRPr="00CC4900" w:rsidRDefault="005C32DB" w:rsidP="00433AAE">
      <w:pPr>
        <w:tabs>
          <w:tab w:val="left" w:pos="8137"/>
        </w:tabs>
        <w:spacing w:after="0" w:line="240" w:lineRule="auto"/>
        <w:contextualSpacing/>
        <w:jc w:val="center"/>
        <w:rPr>
          <w:rFonts w:ascii="Arial" w:eastAsia="Calibri" w:hAnsi="Arial" w:cs="Arial"/>
          <w:b/>
          <w:bCs/>
          <w:sz w:val="20"/>
          <w:szCs w:val="20"/>
        </w:rPr>
      </w:pPr>
    </w:p>
    <w:p w14:paraId="35FE2CF3" w14:textId="77777777" w:rsidR="00433AAE" w:rsidRPr="00CC4900" w:rsidRDefault="00433AAE" w:rsidP="00433AAE">
      <w:pPr>
        <w:numPr>
          <w:ilvl w:val="0"/>
          <w:numId w:val="2"/>
        </w:numPr>
        <w:pBdr>
          <w:top w:val="single" w:sz="8" w:space="1" w:color="auto"/>
          <w:bottom w:val="single" w:sz="8" w:space="1" w:color="auto"/>
        </w:pBdr>
        <w:tabs>
          <w:tab w:val="left" w:pos="284"/>
        </w:tabs>
        <w:spacing w:after="0" w:line="240" w:lineRule="auto"/>
        <w:ind w:left="0" w:firstLine="0"/>
        <w:contextualSpacing/>
        <w:rPr>
          <w:rFonts w:ascii="Arial" w:eastAsia="Times New Roman" w:hAnsi="Arial" w:cs="Arial"/>
          <w:b/>
          <w:sz w:val="20"/>
          <w:szCs w:val="20"/>
        </w:rPr>
      </w:pPr>
      <w:r w:rsidRPr="00CC4900">
        <w:rPr>
          <w:rFonts w:ascii="Arial" w:eastAsia="Times New Roman" w:hAnsi="Arial" w:cs="Arial"/>
          <w:b/>
          <w:sz w:val="20"/>
          <w:szCs w:val="20"/>
        </w:rPr>
        <w:t>SĄVOKOS IR SUTRUMPINIMAI</w:t>
      </w:r>
    </w:p>
    <w:p w14:paraId="730F2B22" w14:textId="770B8D6B" w:rsidR="00433AAE" w:rsidRPr="00CC4900" w:rsidRDefault="00433AAE" w:rsidP="00433AAE">
      <w:pPr>
        <w:numPr>
          <w:ilvl w:val="1"/>
          <w:numId w:val="1"/>
        </w:numPr>
        <w:tabs>
          <w:tab w:val="left" w:pos="567"/>
        </w:tabs>
        <w:spacing w:after="0" w:line="240" w:lineRule="auto"/>
        <w:ind w:left="567" w:hanging="567"/>
        <w:contextualSpacing/>
        <w:jc w:val="both"/>
        <w:rPr>
          <w:rFonts w:ascii="Arial" w:eastAsia="Times New Roman" w:hAnsi="Arial" w:cs="Arial"/>
          <w:sz w:val="20"/>
          <w:szCs w:val="20"/>
        </w:rPr>
      </w:pPr>
      <w:r w:rsidRPr="00CC4900">
        <w:rPr>
          <w:rFonts w:ascii="Arial" w:eastAsia="Times New Roman" w:hAnsi="Arial" w:cs="Arial"/>
          <w:b/>
          <w:sz w:val="20"/>
          <w:szCs w:val="20"/>
        </w:rPr>
        <w:t>Klientas</w:t>
      </w:r>
      <w:r>
        <w:rPr>
          <w:rFonts w:ascii="Arial" w:eastAsia="Times New Roman" w:hAnsi="Arial" w:cs="Arial"/>
          <w:b/>
          <w:sz w:val="20"/>
          <w:szCs w:val="20"/>
        </w:rPr>
        <w:t>/Užsakovas</w:t>
      </w:r>
      <w:r w:rsidRPr="00CC4900">
        <w:rPr>
          <w:rFonts w:ascii="Arial" w:eastAsia="Times New Roman" w:hAnsi="Arial" w:cs="Arial"/>
          <w:b/>
          <w:sz w:val="20"/>
          <w:szCs w:val="20"/>
        </w:rPr>
        <w:t xml:space="preserve"> </w:t>
      </w:r>
      <w:r w:rsidRPr="00CC4900">
        <w:rPr>
          <w:rFonts w:ascii="Arial" w:eastAsia="Times New Roman" w:hAnsi="Arial" w:cs="Arial"/>
          <w:sz w:val="20"/>
          <w:szCs w:val="20"/>
        </w:rPr>
        <w:t xml:space="preserve">– </w:t>
      </w:r>
      <w:sdt>
        <w:sdtPr>
          <w:rPr>
            <w:rFonts w:ascii="Arial" w:eastAsia="Times New Roman" w:hAnsi="Arial" w:cs="Arial"/>
            <w:sz w:val="20"/>
            <w:szCs w:val="20"/>
          </w:rPr>
          <w:id w:val="2100904264"/>
          <w:placeholder>
            <w:docPart w:val="977AE5C0F5F449F2BE5D937D7F002EB2"/>
          </w:placeholder>
          <w:dataBinding w:prefixMappings="xmlns:ns0='http://amidus.lt/document-generator' " w:xpath="/ns0:GeneratedDocument[1]/ns0:Imone[1]" w:storeItemID="{305863CE-9E76-4BFD-9E5B-BBB89302CC97}"/>
          <w:text/>
        </w:sdtPr>
        <w:sdtEndPr/>
        <w:sdtContent>
          <w:r w:rsidRPr="00CC4900">
            <w:rPr>
              <w:rFonts w:ascii="Arial" w:eastAsia="Times New Roman" w:hAnsi="Arial" w:cs="Arial"/>
              <w:sz w:val="20"/>
              <w:szCs w:val="20"/>
            </w:rPr>
            <w:t>AB „Energijos skirstymo operatorius“</w:t>
          </w:r>
        </w:sdtContent>
      </w:sdt>
      <w:r w:rsidR="005C32DB">
        <w:rPr>
          <w:rFonts w:ascii="Arial" w:eastAsia="Times New Roman" w:hAnsi="Arial" w:cs="Arial"/>
          <w:sz w:val="20"/>
          <w:szCs w:val="20"/>
        </w:rPr>
        <w:t>.</w:t>
      </w:r>
    </w:p>
    <w:p w14:paraId="27F6B4C9" w14:textId="77777777" w:rsidR="00433AAE" w:rsidRPr="00CC4900" w:rsidRDefault="00433AAE" w:rsidP="00433AAE">
      <w:pPr>
        <w:numPr>
          <w:ilvl w:val="1"/>
          <w:numId w:val="1"/>
        </w:numPr>
        <w:tabs>
          <w:tab w:val="left" w:pos="567"/>
        </w:tabs>
        <w:spacing w:after="0" w:line="240" w:lineRule="auto"/>
        <w:ind w:left="567" w:hanging="567"/>
        <w:contextualSpacing/>
        <w:jc w:val="both"/>
        <w:rPr>
          <w:rFonts w:ascii="Arial" w:eastAsia="Times New Roman" w:hAnsi="Arial" w:cs="Arial"/>
          <w:sz w:val="20"/>
          <w:szCs w:val="20"/>
        </w:rPr>
      </w:pPr>
      <w:r w:rsidRPr="00CC4900">
        <w:rPr>
          <w:rFonts w:ascii="Arial" w:eastAsia="Times New Roman" w:hAnsi="Arial" w:cs="Arial"/>
          <w:b/>
          <w:bCs/>
          <w:sz w:val="20"/>
          <w:szCs w:val="20"/>
        </w:rPr>
        <w:t xml:space="preserve">Prekių tiekėjas </w:t>
      </w:r>
      <w:r w:rsidRPr="00CC4900">
        <w:rPr>
          <w:rFonts w:ascii="Arial" w:eastAsia="Times New Roman" w:hAnsi="Arial" w:cs="Arial"/>
          <w:bCs/>
          <w:sz w:val="20"/>
          <w:szCs w:val="20"/>
        </w:rPr>
        <w:t>– ūkio subjektas – fizinis asmuo, privatusis juridinis asmuo, viešasis juridinis asmuo, kitos organizacijos ir jų padaliniai ar tokių asmenų</w:t>
      </w:r>
      <w:r w:rsidRPr="00CC4900">
        <w:rPr>
          <w:rFonts w:ascii="Arial" w:eastAsia="Times New Roman" w:hAnsi="Arial" w:cs="Arial"/>
          <w:sz w:val="20"/>
          <w:szCs w:val="20"/>
        </w:rPr>
        <w:t xml:space="preserve"> grupė, su kuriuo Klientas sudaro Sutartį.</w:t>
      </w:r>
    </w:p>
    <w:p w14:paraId="3E823931" w14:textId="73FD5D2A" w:rsidR="00433AAE" w:rsidRPr="00CC4900" w:rsidRDefault="00433AAE" w:rsidP="00433AAE">
      <w:pPr>
        <w:numPr>
          <w:ilvl w:val="1"/>
          <w:numId w:val="1"/>
        </w:numPr>
        <w:tabs>
          <w:tab w:val="left" w:pos="567"/>
        </w:tabs>
        <w:spacing w:after="0" w:line="240" w:lineRule="auto"/>
        <w:ind w:left="567" w:hanging="567"/>
        <w:contextualSpacing/>
        <w:jc w:val="both"/>
        <w:rPr>
          <w:rFonts w:ascii="Arial" w:eastAsia="Times New Roman" w:hAnsi="Arial" w:cs="Arial"/>
          <w:sz w:val="20"/>
          <w:szCs w:val="20"/>
        </w:rPr>
      </w:pPr>
      <w:r w:rsidRPr="00CC4900">
        <w:rPr>
          <w:rFonts w:ascii="Arial" w:eastAsia="Times New Roman" w:hAnsi="Arial" w:cs="Arial"/>
          <w:b/>
          <w:sz w:val="20"/>
          <w:szCs w:val="20"/>
        </w:rPr>
        <w:t>Sutartis</w:t>
      </w:r>
      <w:r w:rsidRPr="00CC4900">
        <w:rPr>
          <w:rFonts w:ascii="Arial" w:eastAsia="Times New Roman" w:hAnsi="Arial" w:cs="Arial"/>
          <w:sz w:val="20"/>
          <w:szCs w:val="20"/>
        </w:rPr>
        <w:t xml:space="preserve"> – </w:t>
      </w:r>
      <w:r w:rsidR="005C32DB">
        <w:rPr>
          <w:rFonts w:ascii="Arial" w:eastAsia="Times New Roman" w:hAnsi="Arial" w:cs="Arial"/>
          <w:sz w:val="20"/>
          <w:szCs w:val="20"/>
        </w:rPr>
        <w:t>s</w:t>
      </w:r>
      <w:r w:rsidRPr="00CC4900">
        <w:rPr>
          <w:rFonts w:ascii="Arial" w:eastAsia="Times New Roman" w:hAnsi="Arial" w:cs="Arial"/>
          <w:sz w:val="20"/>
          <w:szCs w:val="20"/>
        </w:rPr>
        <w:t>utartis, sudaroma tarp Prekių t</w:t>
      </w:r>
      <w:r w:rsidRPr="00CC4900">
        <w:rPr>
          <w:rFonts w:ascii="Arial" w:eastAsia="Times New Roman" w:hAnsi="Arial" w:cs="Arial"/>
          <w:bCs/>
          <w:sz w:val="20"/>
          <w:szCs w:val="20"/>
        </w:rPr>
        <w:t>iekėjo</w:t>
      </w:r>
      <w:r w:rsidRPr="00CC4900">
        <w:rPr>
          <w:rFonts w:ascii="Arial" w:eastAsia="Times New Roman" w:hAnsi="Arial" w:cs="Arial"/>
          <w:sz w:val="20"/>
          <w:szCs w:val="20"/>
        </w:rPr>
        <w:t xml:space="preserve"> ir Kliento dėl Pirkimo objekto.</w:t>
      </w:r>
    </w:p>
    <w:p w14:paraId="24D8F328" w14:textId="77777777" w:rsidR="00433AAE" w:rsidRPr="00CC4900" w:rsidRDefault="00433AAE" w:rsidP="00433AAE">
      <w:pPr>
        <w:numPr>
          <w:ilvl w:val="1"/>
          <w:numId w:val="1"/>
        </w:numPr>
        <w:tabs>
          <w:tab w:val="left" w:pos="567"/>
        </w:tabs>
        <w:spacing w:after="0" w:line="240" w:lineRule="auto"/>
        <w:ind w:left="567" w:hanging="567"/>
        <w:contextualSpacing/>
        <w:jc w:val="both"/>
        <w:rPr>
          <w:rFonts w:ascii="Arial" w:eastAsia="Times New Roman" w:hAnsi="Arial" w:cs="Arial"/>
          <w:sz w:val="20"/>
          <w:szCs w:val="20"/>
        </w:rPr>
      </w:pPr>
      <w:r w:rsidRPr="00CC4900">
        <w:rPr>
          <w:rFonts w:ascii="Arial" w:eastAsia="Times New Roman" w:hAnsi="Arial" w:cs="Arial"/>
          <w:b/>
          <w:sz w:val="20"/>
          <w:szCs w:val="20"/>
        </w:rPr>
        <w:t>Prekės</w:t>
      </w:r>
      <w:r w:rsidRPr="00CC4900">
        <w:rPr>
          <w:rFonts w:ascii="Arial" w:eastAsia="Times New Roman" w:hAnsi="Arial" w:cs="Arial"/>
          <w:sz w:val="20"/>
          <w:szCs w:val="20"/>
        </w:rPr>
        <w:t xml:space="preserve"> –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ir kiti </w:t>
      </w:r>
      <w:proofErr w:type="spellStart"/>
      <w:r w:rsidRPr="00CC4900">
        <w:rPr>
          <w:rFonts w:ascii="Arial" w:eastAsia="Times New Roman" w:hAnsi="Arial" w:cs="Arial"/>
          <w:sz w:val="20"/>
          <w:szCs w:val="20"/>
        </w:rPr>
        <w:t>telemetrijos</w:t>
      </w:r>
      <w:proofErr w:type="spellEnd"/>
      <w:r w:rsidRPr="00CC4900">
        <w:rPr>
          <w:rFonts w:ascii="Arial" w:eastAsia="Times New Roman" w:hAnsi="Arial" w:cs="Arial"/>
          <w:sz w:val="20"/>
          <w:szCs w:val="20"/>
        </w:rPr>
        <w:t xml:space="preserve"> įrenginiai, skirti DSRĮ </w:t>
      </w:r>
      <w:proofErr w:type="spellStart"/>
      <w:r w:rsidRPr="00CC4900">
        <w:rPr>
          <w:rFonts w:ascii="Arial" w:eastAsia="Times New Roman" w:hAnsi="Arial" w:cs="Arial"/>
          <w:sz w:val="20"/>
          <w:szCs w:val="20"/>
        </w:rPr>
        <w:t>teleinformacijai</w:t>
      </w:r>
      <w:proofErr w:type="spellEnd"/>
      <w:r w:rsidRPr="00CC4900">
        <w:rPr>
          <w:rFonts w:ascii="Arial" w:eastAsia="Times New Roman" w:hAnsi="Arial" w:cs="Arial"/>
          <w:sz w:val="20"/>
          <w:szCs w:val="20"/>
        </w:rPr>
        <w:t xml:space="preserve"> surinkti ir perduoti.</w:t>
      </w:r>
    </w:p>
    <w:p w14:paraId="31F4FDA7" w14:textId="52228F0F" w:rsidR="00433AAE" w:rsidRPr="00CC4900" w:rsidRDefault="00433AAE" w:rsidP="00433AAE">
      <w:pPr>
        <w:numPr>
          <w:ilvl w:val="1"/>
          <w:numId w:val="1"/>
        </w:numPr>
        <w:tabs>
          <w:tab w:val="left" w:pos="567"/>
        </w:tabs>
        <w:spacing w:after="0" w:line="240" w:lineRule="auto"/>
        <w:ind w:left="567" w:hanging="567"/>
        <w:contextualSpacing/>
        <w:jc w:val="both"/>
        <w:rPr>
          <w:rFonts w:ascii="Arial" w:eastAsia="Times New Roman" w:hAnsi="Arial" w:cs="Arial"/>
          <w:sz w:val="20"/>
          <w:szCs w:val="20"/>
        </w:rPr>
      </w:pPr>
      <w:r w:rsidRPr="00CC4900">
        <w:rPr>
          <w:rFonts w:ascii="Arial" w:eastAsia="Times New Roman" w:hAnsi="Arial" w:cs="Arial"/>
          <w:b/>
          <w:sz w:val="20"/>
          <w:szCs w:val="20"/>
        </w:rPr>
        <w:t xml:space="preserve">Paslaugos </w:t>
      </w:r>
      <w:r w:rsidRPr="00CC4900">
        <w:rPr>
          <w:rFonts w:ascii="Arial" w:eastAsia="Times New Roman" w:hAnsi="Arial" w:cs="Arial"/>
          <w:sz w:val="20"/>
          <w:szCs w:val="20"/>
        </w:rPr>
        <w:t xml:space="preserve">– </w:t>
      </w:r>
      <w:r w:rsidR="005C32DB">
        <w:rPr>
          <w:rFonts w:ascii="Arial" w:eastAsia="Times New Roman" w:hAnsi="Arial" w:cs="Arial"/>
          <w:sz w:val="20"/>
          <w:szCs w:val="20"/>
        </w:rPr>
        <w:t>p</w:t>
      </w:r>
      <w:r w:rsidRPr="00CC4900">
        <w:rPr>
          <w:rFonts w:ascii="Arial" w:eastAsia="Times New Roman" w:hAnsi="Arial" w:cs="Arial"/>
          <w:sz w:val="20"/>
          <w:szCs w:val="20"/>
        </w:rPr>
        <w:t>ersonalo instruktavimo</w:t>
      </w:r>
      <w:r w:rsidR="001554AA">
        <w:rPr>
          <w:rFonts w:ascii="Arial" w:eastAsia="Times New Roman" w:hAnsi="Arial" w:cs="Arial"/>
          <w:sz w:val="20"/>
          <w:szCs w:val="20"/>
        </w:rPr>
        <w:t>, projekto parengimo ir kitos šiame dokumente minimos</w:t>
      </w:r>
      <w:r w:rsidRPr="00CC4900">
        <w:rPr>
          <w:rFonts w:ascii="Arial" w:eastAsia="Times New Roman" w:hAnsi="Arial" w:cs="Arial"/>
          <w:sz w:val="20"/>
          <w:szCs w:val="20"/>
        </w:rPr>
        <w:t xml:space="preserve"> paslaug</w:t>
      </w:r>
      <w:r w:rsidR="001554AA">
        <w:rPr>
          <w:rFonts w:ascii="Arial" w:eastAsia="Times New Roman" w:hAnsi="Arial" w:cs="Arial"/>
          <w:sz w:val="20"/>
          <w:szCs w:val="20"/>
        </w:rPr>
        <w:t>os</w:t>
      </w:r>
      <w:r w:rsidRPr="00CC4900">
        <w:rPr>
          <w:rFonts w:ascii="Arial" w:eastAsia="Times New Roman" w:hAnsi="Arial" w:cs="Arial"/>
          <w:sz w:val="20"/>
          <w:szCs w:val="20"/>
        </w:rPr>
        <w:t>.</w:t>
      </w:r>
    </w:p>
    <w:p w14:paraId="1EB3CB62" w14:textId="3373EC49" w:rsidR="00433AAE" w:rsidRPr="00CC4900" w:rsidRDefault="00433AAE" w:rsidP="00433AAE">
      <w:pPr>
        <w:numPr>
          <w:ilvl w:val="1"/>
          <w:numId w:val="1"/>
        </w:numPr>
        <w:tabs>
          <w:tab w:val="left" w:pos="567"/>
        </w:tabs>
        <w:spacing w:after="0" w:line="240" w:lineRule="auto"/>
        <w:ind w:left="567" w:hanging="567"/>
        <w:contextualSpacing/>
        <w:jc w:val="both"/>
        <w:rPr>
          <w:rFonts w:ascii="Arial" w:eastAsia="Times New Roman" w:hAnsi="Arial" w:cs="Arial"/>
          <w:sz w:val="20"/>
          <w:szCs w:val="20"/>
        </w:rPr>
      </w:pPr>
      <w:proofErr w:type="spellStart"/>
      <w:r w:rsidRPr="00CC4900">
        <w:rPr>
          <w:rFonts w:ascii="Arial" w:eastAsia="Times New Roman" w:hAnsi="Arial" w:cs="Arial"/>
          <w:b/>
          <w:sz w:val="20"/>
          <w:szCs w:val="20"/>
        </w:rPr>
        <w:t>Mi</w:t>
      </w:r>
      <w:r w:rsidR="00A43990">
        <w:rPr>
          <w:rFonts w:ascii="Arial" w:eastAsia="Times New Roman" w:hAnsi="Arial" w:cs="Arial"/>
          <w:b/>
          <w:sz w:val="20"/>
          <w:szCs w:val="20"/>
        </w:rPr>
        <w:t>c</w:t>
      </w:r>
      <w:r w:rsidRPr="00CC4900">
        <w:rPr>
          <w:rFonts w:ascii="Arial" w:eastAsia="Times New Roman" w:hAnsi="Arial" w:cs="Arial"/>
          <w:b/>
          <w:sz w:val="20"/>
          <w:szCs w:val="20"/>
        </w:rPr>
        <w:t>ro</w:t>
      </w:r>
      <w:proofErr w:type="spellEnd"/>
      <w:r w:rsidRPr="00CC4900">
        <w:rPr>
          <w:rFonts w:ascii="Arial" w:eastAsia="Times New Roman" w:hAnsi="Arial" w:cs="Arial"/>
          <w:b/>
          <w:sz w:val="20"/>
          <w:szCs w:val="20"/>
        </w:rPr>
        <w:t xml:space="preserve"> TSPĮ</w:t>
      </w:r>
      <w:r w:rsidR="00A43990">
        <w:rPr>
          <w:rFonts w:ascii="Arial" w:eastAsia="Times New Roman" w:hAnsi="Arial" w:cs="Arial"/>
          <w:b/>
          <w:sz w:val="20"/>
          <w:szCs w:val="20"/>
        </w:rPr>
        <w:t>/Įranga</w:t>
      </w:r>
      <w:r w:rsidRPr="00CC4900">
        <w:rPr>
          <w:rFonts w:ascii="Arial" w:eastAsia="Times New Roman" w:hAnsi="Arial" w:cs="Arial"/>
          <w:b/>
          <w:sz w:val="20"/>
          <w:szCs w:val="20"/>
        </w:rPr>
        <w:t xml:space="preserve"> </w:t>
      </w:r>
      <w:r w:rsidRPr="00CC4900">
        <w:rPr>
          <w:rFonts w:ascii="Arial" w:eastAsia="Times New Roman" w:hAnsi="Arial" w:cs="Arial"/>
          <w:sz w:val="20"/>
          <w:szCs w:val="20"/>
        </w:rPr>
        <w:t xml:space="preserve">– </w:t>
      </w:r>
      <w:proofErr w:type="spellStart"/>
      <w:r w:rsidRPr="00CC4900">
        <w:rPr>
          <w:rFonts w:ascii="Arial" w:eastAsia="Times New Roman" w:hAnsi="Arial" w:cs="Arial"/>
          <w:sz w:val="20"/>
          <w:szCs w:val="20"/>
        </w:rPr>
        <w:t>teleinformacijos</w:t>
      </w:r>
      <w:proofErr w:type="spellEnd"/>
      <w:r w:rsidRPr="00CC4900">
        <w:rPr>
          <w:rFonts w:ascii="Arial" w:eastAsia="Times New Roman" w:hAnsi="Arial" w:cs="Arial"/>
          <w:sz w:val="20"/>
          <w:szCs w:val="20"/>
        </w:rPr>
        <w:t xml:space="preserve"> surinkimo ir perdavimo </w:t>
      </w:r>
      <w:r w:rsidR="00A43990">
        <w:rPr>
          <w:rFonts w:ascii="Arial" w:eastAsia="Times New Roman" w:hAnsi="Arial" w:cs="Arial"/>
          <w:sz w:val="20"/>
          <w:szCs w:val="20"/>
        </w:rPr>
        <w:t>valdiklis,</w:t>
      </w:r>
      <w:r w:rsidR="00A43990" w:rsidRPr="00A43990">
        <w:rPr>
          <w:rFonts w:ascii="Arial" w:eastAsia="Times New Roman" w:hAnsi="Arial" w:cs="Arial"/>
          <w:sz w:val="20"/>
          <w:szCs w:val="20"/>
        </w:rPr>
        <w:t xml:space="preserve"> </w:t>
      </w:r>
      <w:r w:rsidR="00A43990" w:rsidRPr="00CC4900">
        <w:rPr>
          <w:rFonts w:ascii="Arial" w:eastAsia="Times New Roman" w:hAnsi="Arial" w:cs="Arial"/>
          <w:sz w:val="20"/>
          <w:szCs w:val="20"/>
        </w:rPr>
        <w:t>jo el. maitinimo įranga, akumuliatorių baterijos, ryšio įranga, jungiamieji kabeliai ir laidai, kabelių tvirtinimo kanalai, laikikliai, automatiniai jungikliai, IS barjerai, uždujinimo signalizatorius ir daviklis, jungiamieji kontaktai ir kita įranga bei medžiagos</w:t>
      </w:r>
      <w:r w:rsidR="001554AA">
        <w:rPr>
          <w:rFonts w:ascii="Arial" w:eastAsia="Times New Roman" w:hAnsi="Arial" w:cs="Arial"/>
          <w:sz w:val="20"/>
          <w:szCs w:val="20"/>
        </w:rPr>
        <w:t>,</w:t>
      </w:r>
      <w:r w:rsidR="00A43990" w:rsidRPr="00CC4900">
        <w:rPr>
          <w:rFonts w:ascii="Arial" w:eastAsia="Times New Roman" w:hAnsi="Arial" w:cs="Arial"/>
          <w:sz w:val="20"/>
          <w:szCs w:val="20"/>
        </w:rPr>
        <w:t xml:space="preserve"> skirt</w:t>
      </w:r>
      <w:r w:rsidR="001554AA">
        <w:rPr>
          <w:rFonts w:ascii="Arial" w:eastAsia="Times New Roman" w:hAnsi="Arial" w:cs="Arial"/>
          <w:sz w:val="20"/>
          <w:szCs w:val="20"/>
        </w:rPr>
        <w:t>os</w:t>
      </w:r>
      <w:r w:rsidR="00A43990" w:rsidRPr="00CC4900">
        <w:rPr>
          <w:rFonts w:ascii="Arial" w:eastAsia="Times New Roman" w:hAnsi="Arial" w:cs="Arial"/>
          <w:sz w:val="20"/>
          <w:szCs w:val="20"/>
        </w:rPr>
        <w:t xml:space="preserve"> užtikrinti piln</w:t>
      </w:r>
      <w:r w:rsidR="001554AA">
        <w:rPr>
          <w:rFonts w:ascii="Arial" w:eastAsia="Times New Roman" w:hAnsi="Arial" w:cs="Arial"/>
          <w:sz w:val="20"/>
          <w:szCs w:val="20"/>
        </w:rPr>
        <w:t>ą</w:t>
      </w:r>
      <w:r w:rsidR="00A43990" w:rsidRPr="00CC4900">
        <w:rPr>
          <w:rFonts w:ascii="Arial" w:eastAsia="Times New Roman" w:hAnsi="Arial" w:cs="Arial"/>
          <w:sz w:val="20"/>
          <w:szCs w:val="20"/>
        </w:rPr>
        <w:t xml:space="preserve"> </w:t>
      </w:r>
      <w:proofErr w:type="spellStart"/>
      <w:r w:rsidR="00A43990" w:rsidRPr="00CC4900">
        <w:rPr>
          <w:rFonts w:ascii="Arial" w:eastAsia="Times New Roman" w:hAnsi="Arial" w:cs="Arial"/>
          <w:sz w:val="20"/>
          <w:szCs w:val="20"/>
        </w:rPr>
        <w:t>Micro</w:t>
      </w:r>
      <w:proofErr w:type="spellEnd"/>
      <w:r w:rsidR="00A43990" w:rsidRPr="00CC4900">
        <w:rPr>
          <w:rFonts w:ascii="Arial" w:eastAsia="Times New Roman" w:hAnsi="Arial" w:cs="Arial"/>
          <w:sz w:val="20"/>
          <w:szCs w:val="20"/>
        </w:rPr>
        <w:t xml:space="preserve"> TSPĮ funkcijų atlikim</w:t>
      </w:r>
      <w:r w:rsidR="001554AA">
        <w:rPr>
          <w:rFonts w:ascii="Arial" w:eastAsia="Times New Roman" w:hAnsi="Arial" w:cs="Arial"/>
          <w:sz w:val="20"/>
          <w:szCs w:val="20"/>
        </w:rPr>
        <w:t xml:space="preserve">ą </w:t>
      </w:r>
      <w:r w:rsidR="00A43990" w:rsidRPr="00CC4900">
        <w:rPr>
          <w:rFonts w:ascii="Arial" w:eastAsia="Times New Roman" w:hAnsi="Arial" w:cs="Arial"/>
          <w:sz w:val="20"/>
          <w:szCs w:val="20"/>
        </w:rPr>
        <w:t>ir veikim</w:t>
      </w:r>
      <w:r w:rsidR="001554AA">
        <w:rPr>
          <w:rFonts w:ascii="Arial" w:eastAsia="Times New Roman" w:hAnsi="Arial" w:cs="Arial"/>
          <w:sz w:val="20"/>
          <w:szCs w:val="20"/>
        </w:rPr>
        <w:t>ą</w:t>
      </w:r>
      <w:r w:rsidR="00A43990" w:rsidRPr="00CC4900">
        <w:rPr>
          <w:rFonts w:ascii="Arial" w:eastAsia="Times New Roman" w:hAnsi="Arial" w:cs="Arial"/>
          <w:sz w:val="20"/>
          <w:szCs w:val="20"/>
        </w:rPr>
        <w:t>.</w:t>
      </w:r>
    </w:p>
    <w:p w14:paraId="728E2EAA" w14:textId="01D131CD" w:rsidR="00433AAE" w:rsidRPr="00CC4900" w:rsidRDefault="00433AAE" w:rsidP="00433AAE">
      <w:pPr>
        <w:numPr>
          <w:ilvl w:val="1"/>
          <w:numId w:val="1"/>
        </w:numPr>
        <w:tabs>
          <w:tab w:val="left" w:pos="567"/>
        </w:tabs>
        <w:spacing w:after="0" w:line="240" w:lineRule="auto"/>
        <w:ind w:left="567" w:hanging="567"/>
        <w:contextualSpacing/>
        <w:jc w:val="both"/>
        <w:rPr>
          <w:rFonts w:ascii="Arial" w:eastAsia="Times New Roman" w:hAnsi="Arial" w:cs="Arial"/>
          <w:b/>
          <w:sz w:val="20"/>
          <w:szCs w:val="20"/>
        </w:rPr>
      </w:pPr>
      <w:r w:rsidRPr="00CC4900">
        <w:rPr>
          <w:rFonts w:ascii="Arial" w:eastAsia="Times New Roman" w:hAnsi="Arial" w:cs="Arial"/>
          <w:b/>
          <w:sz w:val="20"/>
          <w:szCs w:val="20"/>
        </w:rPr>
        <w:t xml:space="preserve">DSRĮ </w:t>
      </w:r>
      <w:r w:rsidRPr="00CC4900">
        <w:rPr>
          <w:rFonts w:ascii="Arial" w:eastAsia="Times New Roman" w:hAnsi="Arial" w:cs="Arial"/>
          <w:sz w:val="20"/>
          <w:szCs w:val="20"/>
        </w:rPr>
        <w:t>–</w:t>
      </w:r>
      <w:r w:rsidRPr="00CC4900">
        <w:rPr>
          <w:rFonts w:ascii="Arial" w:eastAsia="Times New Roman" w:hAnsi="Arial" w:cs="Arial"/>
          <w:b/>
          <w:sz w:val="20"/>
          <w:szCs w:val="20"/>
        </w:rPr>
        <w:t xml:space="preserve"> </w:t>
      </w:r>
      <w:r w:rsidR="005C32DB">
        <w:rPr>
          <w:rFonts w:ascii="Arial" w:eastAsia="Times New Roman" w:hAnsi="Arial" w:cs="Arial"/>
          <w:sz w:val="20"/>
          <w:szCs w:val="20"/>
        </w:rPr>
        <w:t>d</w:t>
      </w:r>
      <w:r w:rsidRPr="00CC4900">
        <w:rPr>
          <w:rFonts w:ascii="Arial" w:eastAsia="Times New Roman" w:hAnsi="Arial" w:cs="Arial"/>
          <w:sz w:val="20"/>
          <w:szCs w:val="20"/>
        </w:rPr>
        <w:t>ujų skirstomojo tinklo dujų slėgio reguliavimo įrenginiai.</w:t>
      </w:r>
    </w:p>
    <w:p w14:paraId="65B7905B" w14:textId="77777777" w:rsidR="00433AAE" w:rsidRPr="00CC4900" w:rsidRDefault="00433AAE" w:rsidP="00433AAE">
      <w:pPr>
        <w:numPr>
          <w:ilvl w:val="1"/>
          <w:numId w:val="1"/>
        </w:numPr>
        <w:tabs>
          <w:tab w:val="left" w:pos="567"/>
        </w:tabs>
        <w:spacing w:after="0" w:line="240" w:lineRule="auto"/>
        <w:ind w:left="567" w:hanging="567"/>
        <w:contextualSpacing/>
        <w:jc w:val="both"/>
        <w:rPr>
          <w:rFonts w:ascii="Arial" w:eastAsia="Times New Roman" w:hAnsi="Arial" w:cs="Arial"/>
          <w:sz w:val="20"/>
          <w:szCs w:val="20"/>
        </w:rPr>
      </w:pPr>
      <w:r w:rsidRPr="00CC4900">
        <w:rPr>
          <w:rFonts w:ascii="Arial" w:eastAsia="Times New Roman" w:hAnsi="Arial" w:cs="Arial"/>
          <w:b/>
          <w:sz w:val="20"/>
          <w:szCs w:val="20"/>
        </w:rPr>
        <w:t xml:space="preserve">DRP </w:t>
      </w:r>
      <w:r w:rsidRPr="00CC4900">
        <w:rPr>
          <w:rFonts w:ascii="Arial" w:eastAsia="Times New Roman" w:hAnsi="Arial" w:cs="Arial"/>
          <w:sz w:val="20"/>
          <w:szCs w:val="20"/>
        </w:rPr>
        <w:t>– dujų reguliavimo punktas, įrengtas atskirai stovinčiame stacionariame pastate.</w:t>
      </w:r>
    </w:p>
    <w:p w14:paraId="4E29E7CC" w14:textId="77777777" w:rsidR="00433AAE" w:rsidRPr="00CC4900" w:rsidRDefault="00433AAE" w:rsidP="00433AAE">
      <w:pPr>
        <w:numPr>
          <w:ilvl w:val="1"/>
          <w:numId w:val="1"/>
        </w:numPr>
        <w:tabs>
          <w:tab w:val="left" w:pos="567"/>
        </w:tabs>
        <w:spacing w:after="0" w:line="240" w:lineRule="auto"/>
        <w:ind w:left="567" w:hanging="567"/>
        <w:contextualSpacing/>
        <w:jc w:val="both"/>
        <w:rPr>
          <w:rFonts w:ascii="Arial" w:eastAsia="Times New Roman" w:hAnsi="Arial" w:cs="Arial"/>
          <w:sz w:val="20"/>
          <w:szCs w:val="20"/>
        </w:rPr>
      </w:pPr>
      <w:r w:rsidRPr="00CC4900">
        <w:rPr>
          <w:rFonts w:ascii="Arial" w:eastAsia="Times New Roman" w:hAnsi="Arial" w:cs="Arial"/>
          <w:b/>
          <w:sz w:val="20"/>
          <w:szCs w:val="20"/>
        </w:rPr>
        <w:t xml:space="preserve">SDRP </w:t>
      </w:r>
      <w:r w:rsidRPr="00CC4900">
        <w:rPr>
          <w:rFonts w:ascii="Arial" w:eastAsia="Times New Roman" w:hAnsi="Arial" w:cs="Arial"/>
          <w:sz w:val="20"/>
          <w:szCs w:val="20"/>
        </w:rPr>
        <w:t>–</w:t>
      </w:r>
      <w:r w:rsidRPr="00CC4900">
        <w:rPr>
          <w:rFonts w:ascii="Arial" w:eastAsia="Times New Roman" w:hAnsi="Arial" w:cs="Arial"/>
          <w:b/>
          <w:sz w:val="20"/>
          <w:szCs w:val="20"/>
        </w:rPr>
        <w:t xml:space="preserve"> </w:t>
      </w:r>
      <w:r w:rsidRPr="00CC4900">
        <w:rPr>
          <w:rFonts w:ascii="Arial" w:eastAsia="Times New Roman" w:hAnsi="Arial" w:cs="Arial"/>
          <w:sz w:val="20"/>
          <w:szCs w:val="20"/>
        </w:rPr>
        <w:t>DRP, įrengtas nedegamojoje spintoje lauke.</w:t>
      </w:r>
    </w:p>
    <w:p w14:paraId="38AE56CD" w14:textId="77777777" w:rsidR="00433AAE" w:rsidRPr="00CC4900" w:rsidRDefault="00433AAE" w:rsidP="00433AAE">
      <w:pPr>
        <w:numPr>
          <w:ilvl w:val="1"/>
          <w:numId w:val="1"/>
        </w:numPr>
        <w:tabs>
          <w:tab w:val="left" w:pos="567"/>
        </w:tabs>
        <w:spacing w:after="0" w:line="240" w:lineRule="auto"/>
        <w:ind w:left="0" w:firstLine="0"/>
        <w:contextualSpacing/>
        <w:jc w:val="both"/>
        <w:rPr>
          <w:rFonts w:ascii="Arial" w:eastAsia="Times New Roman" w:hAnsi="Arial" w:cs="Arial"/>
          <w:sz w:val="20"/>
          <w:szCs w:val="20"/>
        </w:rPr>
      </w:pPr>
      <w:r w:rsidRPr="00CC4900">
        <w:rPr>
          <w:rFonts w:ascii="Arial" w:eastAsia="Times New Roman" w:hAnsi="Arial" w:cs="Arial"/>
          <w:b/>
          <w:sz w:val="20"/>
          <w:szCs w:val="20"/>
        </w:rPr>
        <w:t xml:space="preserve">Projektas </w:t>
      </w:r>
      <w:r w:rsidRPr="00CC4900">
        <w:rPr>
          <w:rFonts w:ascii="Arial" w:eastAsia="Times New Roman" w:hAnsi="Arial" w:cs="Arial"/>
          <w:sz w:val="20"/>
          <w:szCs w:val="20"/>
        </w:rPr>
        <w:t xml:space="preserve">– detali  dujų skirstomojo tinklo </w:t>
      </w:r>
      <w:proofErr w:type="spellStart"/>
      <w:r w:rsidRPr="00CC4900">
        <w:rPr>
          <w:rFonts w:ascii="Arial" w:eastAsia="Times New Roman" w:hAnsi="Arial" w:cs="Arial"/>
          <w:sz w:val="20"/>
          <w:szCs w:val="20"/>
        </w:rPr>
        <w:t>telemetrijos</w:t>
      </w:r>
      <w:proofErr w:type="spellEnd"/>
      <w:r w:rsidRPr="00CC4900">
        <w:rPr>
          <w:rFonts w:ascii="Arial" w:eastAsia="Times New Roman" w:hAnsi="Arial" w:cs="Arial"/>
          <w:sz w:val="20"/>
          <w:szCs w:val="20"/>
        </w:rPr>
        <w:t xml:space="preserve">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spintos išpildymo projektinė dokumentacija.</w:t>
      </w:r>
    </w:p>
    <w:p w14:paraId="1344BA36" w14:textId="77777777" w:rsidR="00433AAE" w:rsidRPr="00CC4900" w:rsidRDefault="00433AAE" w:rsidP="00433AAE">
      <w:pPr>
        <w:numPr>
          <w:ilvl w:val="1"/>
          <w:numId w:val="1"/>
        </w:numPr>
        <w:tabs>
          <w:tab w:val="left" w:pos="567"/>
        </w:tabs>
        <w:spacing w:after="0" w:line="240" w:lineRule="auto"/>
        <w:ind w:left="567" w:hanging="567"/>
        <w:contextualSpacing/>
        <w:jc w:val="both"/>
        <w:rPr>
          <w:rFonts w:ascii="Arial" w:eastAsia="Times New Roman" w:hAnsi="Arial" w:cs="Arial"/>
          <w:sz w:val="20"/>
          <w:szCs w:val="20"/>
        </w:rPr>
      </w:pPr>
      <w:r w:rsidRPr="00CC4900">
        <w:rPr>
          <w:rFonts w:ascii="Arial" w:eastAsia="Times New Roman" w:hAnsi="Arial" w:cs="Arial"/>
          <w:b/>
          <w:bCs/>
          <w:sz w:val="20"/>
          <w:szCs w:val="20"/>
        </w:rPr>
        <w:t>Informacinė sistema</w:t>
      </w:r>
      <w:r w:rsidRPr="00CC4900">
        <w:rPr>
          <w:rFonts w:ascii="Arial" w:eastAsia="Times New Roman" w:hAnsi="Arial" w:cs="Arial"/>
          <w:sz w:val="20"/>
          <w:szCs w:val="20"/>
        </w:rPr>
        <w:t xml:space="preserve"> – pagrindinė informacinė sistema TIVIS (gali būti naudojama ir alternatyvi informacinė sistema), kuria naudojantis Sutarties galiojimo ir vykdymo metu vyksta bendravimas tarp Šalių, pranešimų siuntimas, Užsakymų teikimas, sprendinių derinimas, informavimas apie Prekių pristatymo eigą, Pristatytų Prekių aktų teikimas visos kitos su Sutarties objektu susijusios informacijos teikimas ir kt. Informacinės sistemos sutrikimo atveju, informacija gali būti teikiama kitomis elektroninėmis priemonėmis, taip pat raštu ar esant tam tikroms aplinkybėms – žodžiu ir/ar telefonu).</w:t>
      </w:r>
    </w:p>
    <w:p w14:paraId="4EA864E3" w14:textId="77777777" w:rsidR="00433AAE" w:rsidRPr="00CC4900" w:rsidRDefault="00433AAE" w:rsidP="00433AAE">
      <w:pPr>
        <w:pStyle w:val="ListParagraph"/>
        <w:numPr>
          <w:ilvl w:val="1"/>
          <w:numId w:val="1"/>
        </w:numPr>
        <w:tabs>
          <w:tab w:val="left" w:pos="567"/>
        </w:tabs>
        <w:spacing w:before="60" w:after="60" w:line="240" w:lineRule="auto"/>
        <w:ind w:left="567" w:hanging="567"/>
        <w:jc w:val="both"/>
        <w:rPr>
          <w:rFonts w:ascii="Arial" w:hAnsi="Arial" w:cs="Arial"/>
          <w:bCs/>
          <w:sz w:val="20"/>
          <w:szCs w:val="20"/>
        </w:rPr>
      </w:pPr>
      <w:r w:rsidRPr="00CC4900">
        <w:rPr>
          <w:rFonts w:ascii="Arial" w:hAnsi="Arial" w:cs="Arial"/>
          <w:b/>
          <w:sz w:val="20"/>
          <w:szCs w:val="20"/>
        </w:rPr>
        <w:t xml:space="preserve">Užsakymas </w:t>
      </w:r>
      <w:r w:rsidRPr="00CC4900">
        <w:rPr>
          <w:rFonts w:ascii="Arial" w:hAnsi="Arial" w:cs="Arial"/>
          <w:bCs/>
          <w:sz w:val="20"/>
          <w:szCs w:val="20"/>
        </w:rPr>
        <w:t>– Kliento Prekių tiekėjui per Informacinę sistemą pateikiamas Prekių užsakymas, pagal kurį Prekių tiekėjas turi pristatyti Užsakyme nurodytas Prekes, ir, kuriame nurodomas Kliento pavadinimas, Prekių tiekimo apimtys (kai iš anksto žinomos), Prekių tiekimo terminas, Prekių pristatymo vieta (tiksli Prekių iškrovimo vieta, prireikus, gali būti tikslinama telefonu, faksu arba elektroniniu paštu) bei kita Kliento nuomone reikalinga informacija, susijusi su Prekių tiekimu. Užsakymas vykdomas pagal Sutartyje nurodytus Prekių įkainius. Užsakymas elektroniniu paštu gali būti pateikiamas išimties tvarka dėl Informacinės sistemos sutrikimų.</w:t>
      </w:r>
    </w:p>
    <w:p w14:paraId="2D3325F1" w14:textId="77777777" w:rsidR="00433AAE" w:rsidRPr="00CC4900" w:rsidRDefault="00433AAE" w:rsidP="00433AAE">
      <w:pPr>
        <w:pStyle w:val="ListParagraph"/>
        <w:tabs>
          <w:tab w:val="left" w:pos="567"/>
        </w:tabs>
        <w:spacing w:before="60" w:after="60" w:line="240" w:lineRule="auto"/>
        <w:ind w:left="567"/>
        <w:jc w:val="both"/>
        <w:rPr>
          <w:rFonts w:ascii="Arial" w:hAnsi="Arial" w:cs="Arial"/>
          <w:b/>
          <w:sz w:val="20"/>
          <w:szCs w:val="20"/>
        </w:rPr>
      </w:pPr>
    </w:p>
    <w:p w14:paraId="1E436159" w14:textId="77777777" w:rsidR="00433AAE" w:rsidRPr="00CC4900" w:rsidRDefault="00433AAE" w:rsidP="00433AAE">
      <w:pPr>
        <w:numPr>
          <w:ilvl w:val="0"/>
          <w:numId w:val="2"/>
        </w:numPr>
        <w:pBdr>
          <w:top w:val="single" w:sz="8" w:space="1" w:color="auto"/>
          <w:bottom w:val="single" w:sz="8" w:space="1" w:color="auto"/>
        </w:pBdr>
        <w:tabs>
          <w:tab w:val="left" w:pos="284"/>
        </w:tabs>
        <w:spacing w:after="0" w:line="240" w:lineRule="auto"/>
        <w:ind w:left="0" w:firstLine="0"/>
        <w:contextualSpacing/>
        <w:rPr>
          <w:rFonts w:ascii="Arial" w:eastAsia="Times New Roman" w:hAnsi="Arial" w:cs="Arial"/>
          <w:b/>
          <w:sz w:val="20"/>
          <w:szCs w:val="20"/>
        </w:rPr>
      </w:pPr>
      <w:r w:rsidRPr="00CC4900">
        <w:rPr>
          <w:rFonts w:ascii="Arial" w:eastAsia="Times New Roman" w:hAnsi="Arial" w:cs="Arial"/>
          <w:b/>
          <w:sz w:val="20"/>
          <w:szCs w:val="20"/>
        </w:rPr>
        <w:t>PIRKIMO OBJEKTAS</w:t>
      </w:r>
    </w:p>
    <w:p w14:paraId="19FA6229" w14:textId="2168C575" w:rsidR="00433AAE" w:rsidRDefault="00433AAE" w:rsidP="00433AAE">
      <w:pPr>
        <w:pStyle w:val="ListParagraph"/>
        <w:numPr>
          <w:ilvl w:val="1"/>
          <w:numId w:val="2"/>
        </w:numPr>
        <w:spacing w:after="0" w:line="240" w:lineRule="auto"/>
        <w:ind w:hanging="644"/>
        <w:jc w:val="both"/>
        <w:rPr>
          <w:rFonts w:ascii="Arial" w:eastAsia="Times New Roman" w:hAnsi="Arial" w:cs="Arial"/>
          <w:sz w:val="20"/>
          <w:szCs w:val="20"/>
        </w:rPr>
      </w:pPr>
      <w:proofErr w:type="spellStart"/>
      <w:r w:rsidRPr="00752C74">
        <w:rPr>
          <w:rFonts w:ascii="Arial" w:eastAsia="Times New Roman" w:hAnsi="Arial" w:cs="Arial"/>
          <w:sz w:val="20"/>
          <w:szCs w:val="20"/>
        </w:rPr>
        <w:t>Micro</w:t>
      </w:r>
      <w:proofErr w:type="spellEnd"/>
      <w:r w:rsidRPr="00752C74">
        <w:rPr>
          <w:rFonts w:ascii="Arial" w:eastAsia="Times New Roman" w:hAnsi="Arial" w:cs="Arial"/>
          <w:sz w:val="20"/>
          <w:szCs w:val="20"/>
        </w:rPr>
        <w:t xml:space="preserve"> TSPĮ ir kiti </w:t>
      </w:r>
      <w:proofErr w:type="spellStart"/>
      <w:r w:rsidRPr="00752C74">
        <w:rPr>
          <w:rFonts w:ascii="Arial" w:eastAsia="Times New Roman" w:hAnsi="Arial" w:cs="Arial"/>
          <w:sz w:val="20"/>
          <w:szCs w:val="20"/>
        </w:rPr>
        <w:t>telemetrijos</w:t>
      </w:r>
      <w:proofErr w:type="spellEnd"/>
      <w:r w:rsidRPr="00752C74">
        <w:rPr>
          <w:rFonts w:ascii="Arial" w:eastAsia="Times New Roman" w:hAnsi="Arial" w:cs="Arial"/>
          <w:sz w:val="20"/>
          <w:szCs w:val="20"/>
        </w:rPr>
        <w:t xml:space="preserve"> įrenginiai, skirti DSRĮ </w:t>
      </w:r>
      <w:proofErr w:type="spellStart"/>
      <w:r w:rsidRPr="00752C74">
        <w:rPr>
          <w:rFonts w:ascii="Arial" w:eastAsia="Times New Roman" w:hAnsi="Arial" w:cs="Arial"/>
          <w:sz w:val="20"/>
          <w:szCs w:val="20"/>
        </w:rPr>
        <w:t>teleinformacijai</w:t>
      </w:r>
      <w:proofErr w:type="spellEnd"/>
      <w:r w:rsidRPr="00752C74">
        <w:rPr>
          <w:rFonts w:ascii="Arial" w:eastAsia="Times New Roman" w:hAnsi="Arial" w:cs="Arial"/>
          <w:sz w:val="20"/>
          <w:szCs w:val="20"/>
        </w:rPr>
        <w:t xml:space="preserve"> surinkti ir perduoti</w:t>
      </w:r>
      <w:r w:rsidR="00A43990">
        <w:rPr>
          <w:rFonts w:ascii="Arial" w:eastAsia="Times New Roman" w:hAnsi="Arial" w:cs="Arial"/>
          <w:sz w:val="20"/>
          <w:szCs w:val="20"/>
        </w:rPr>
        <w:t>, įskaitant susijusias Paslaugas.</w:t>
      </w:r>
    </w:p>
    <w:p w14:paraId="58B2FA8C" w14:textId="77777777" w:rsidR="005C32DB" w:rsidRPr="00752C74" w:rsidRDefault="005C32DB" w:rsidP="005C32DB">
      <w:pPr>
        <w:pStyle w:val="ListParagraph"/>
        <w:spacing w:after="0" w:line="240" w:lineRule="auto"/>
        <w:ind w:left="644"/>
        <w:jc w:val="both"/>
        <w:rPr>
          <w:rFonts w:ascii="Arial" w:eastAsia="Times New Roman" w:hAnsi="Arial" w:cs="Arial"/>
          <w:sz w:val="20"/>
          <w:szCs w:val="20"/>
        </w:rPr>
      </w:pPr>
    </w:p>
    <w:p w14:paraId="359475AB" w14:textId="77777777" w:rsidR="00433AAE" w:rsidRPr="00CC4900" w:rsidRDefault="00433AAE" w:rsidP="00433AAE">
      <w:pPr>
        <w:numPr>
          <w:ilvl w:val="0"/>
          <w:numId w:val="2"/>
        </w:numPr>
        <w:pBdr>
          <w:top w:val="single" w:sz="8" w:space="1" w:color="auto"/>
          <w:bottom w:val="single" w:sz="8" w:space="1" w:color="auto"/>
        </w:pBdr>
        <w:tabs>
          <w:tab w:val="left" w:pos="284"/>
        </w:tabs>
        <w:spacing w:after="0" w:line="240" w:lineRule="auto"/>
        <w:ind w:left="0" w:firstLine="0"/>
        <w:contextualSpacing/>
        <w:rPr>
          <w:rFonts w:ascii="Arial" w:eastAsia="Times New Roman" w:hAnsi="Arial" w:cs="Arial"/>
          <w:b/>
          <w:sz w:val="20"/>
          <w:szCs w:val="20"/>
        </w:rPr>
      </w:pPr>
      <w:r w:rsidRPr="00CC4900">
        <w:rPr>
          <w:rFonts w:ascii="Arial" w:eastAsia="Times New Roman" w:hAnsi="Arial" w:cs="Arial"/>
          <w:b/>
          <w:sz w:val="20"/>
          <w:szCs w:val="20"/>
        </w:rPr>
        <w:t>PIRKIMO OBJEKTO APIMTYS IR KIEKIAI</w:t>
      </w:r>
    </w:p>
    <w:p w14:paraId="1B72F27F" w14:textId="77777777" w:rsidR="00433AAE" w:rsidRPr="00CC4900" w:rsidRDefault="00433AAE" w:rsidP="00433AAE">
      <w:pPr>
        <w:numPr>
          <w:ilvl w:val="1"/>
          <w:numId w:val="2"/>
        </w:numPr>
        <w:tabs>
          <w:tab w:val="left" w:pos="426"/>
          <w:tab w:val="left" w:pos="851"/>
        </w:tabs>
        <w:spacing w:after="0" w:line="240" w:lineRule="auto"/>
        <w:ind w:left="0" w:firstLine="0"/>
        <w:contextualSpacing/>
        <w:jc w:val="both"/>
        <w:rPr>
          <w:rFonts w:ascii="Arial" w:eastAsia="Times New Roman" w:hAnsi="Arial" w:cs="Arial"/>
          <w:sz w:val="20"/>
          <w:szCs w:val="20"/>
        </w:rPr>
      </w:pPr>
      <w:r w:rsidRPr="00CC4900">
        <w:rPr>
          <w:rFonts w:ascii="Arial" w:eastAsia="Times New Roman" w:hAnsi="Arial" w:cs="Arial"/>
          <w:sz w:val="20"/>
          <w:szCs w:val="20"/>
        </w:rPr>
        <w:t>Žemiau nurodytos Pirkimo objekto apimtys:</w:t>
      </w:r>
    </w:p>
    <w:tbl>
      <w:tblPr>
        <w:tblStyle w:val="TableGrid211"/>
        <w:tblW w:w="0" w:type="auto"/>
        <w:tblLook w:val="04A0" w:firstRow="1" w:lastRow="0" w:firstColumn="1" w:lastColumn="0" w:noHBand="0" w:noVBand="1"/>
      </w:tblPr>
      <w:tblGrid>
        <w:gridCol w:w="562"/>
        <w:gridCol w:w="4978"/>
        <w:gridCol w:w="1299"/>
        <w:gridCol w:w="1853"/>
        <w:gridCol w:w="1929"/>
      </w:tblGrid>
      <w:tr w:rsidR="00433AAE" w:rsidRPr="00CC4900" w14:paraId="54E55946" w14:textId="77777777" w:rsidTr="005C32DB">
        <w:trPr>
          <w:trHeight w:val="456"/>
        </w:trPr>
        <w:tc>
          <w:tcPr>
            <w:tcW w:w="0" w:type="auto"/>
            <w:vAlign w:val="center"/>
          </w:tcPr>
          <w:p w14:paraId="23CDAFA8" w14:textId="77777777" w:rsidR="00433AAE" w:rsidRPr="00433AAE" w:rsidRDefault="00433AAE" w:rsidP="0063271B">
            <w:pPr>
              <w:contextualSpacing/>
              <w:jc w:val="center"/>
              <w:rPr>
                <w:rFonts w:ascii="Arial" w:hAnsi="Arial" w:cs="Arial"/>
                <w:b/>
                <w:sz w:val="20"/>
                <w:szCs w:val="20"/>
              </w:rPr>
            </w:pPr>
            <w:r w:rsidRPr="00433AAE">
              <w:rPr>
                <w:rFonts w:ascii="Arial" w:hAnsi="Arial" w:cs="Arial"/>
                <w:b/>
                <w:sz w:val="20"/>
                <w:szCs w:val="20"/>
              </w:rPr>
              <w:t>Eil. Nr.</w:t>
            </w:r>
          </w:p>
        </w:tc>
        <w:tc>
          <w:tcPr>
            <w:tcW w:w="0" w:type="auto"/>
            <w:vAlign w:val="center"/>
          </w:tcPr>
          <w:p w14:paraId="24D87861" w14:textId="77777777" w:rsidR="00433AAE" w:rsidRPr="00433AAE" w:rsidRDefault="00433AAE" w:rsidP="0063271B">
            <w:pPr>
              <w:contextualSpacing/>
              <w:jc w:val="center"/>
              <w:rPr>
                <w:rFonts w:ascii="Arial" w:hAnsi="Arial" w:cs="Arial"/>
                <w:b/>
                <w:sz w:val="20"/>
                <w:szCs w:val="20"/>
              </w:rPr>
            </w:pPr>
            <w:r w:rsidRPr="00433AAE">
              <w:rPr>
                <w:rFonts w:ascii="Arial" w:hAnsi="Arial" w:cs="Arial"/>
                <w:b/>
                <w:sz w:val="20"/>
                <w:szCs w:val="20"/>
              </w:rPr>
              <w:t>Pirkimo objektas</w:t>
            </w:r>
          </w:p>
        </w:tc>
        <w:tc>
          <w:tcPr>
            <w:tcW w:w="0" w:type="auto"/>
          </w:tcPr>
          <w:p w14:paraId="1F8EEB7F" w14:textId="77777777" w:rsidR="00433AAE" w:rsidRPr="00433AAE" w:rsidRDefault="00433AAE" w:rsidP="0063271B">
            <w:pPr>
              <w:contextualSpacing/>
              <w:jc w:val="center"/>
              <w:rPr>
                <w:rFonts w:ascii="Arial" w:hAnsi="Arial" w:cs="Arial"/>
                <w:b/>
                <w:sz w:val="20"/>
                <w:szCs w:val="20"/>
              </w:rPr>
            </w:pPr>
          </w:p>
          <w:p w14:paraId="48ED1AD6" w14:textId="77777777" w:rsidR="00433AAE" w:rsidRPr="00433AAE" w:rsidRDefault="00433AAE" w:rsidP="0063271B">
            <w:pPr>
              <w:contextualSpacing/>
              <w:jc w:val="center"/>
              <w:rPr>
                <w:rFonts w:ascii="Arial" w:hAnsi="Arial" w:cs="Arial"/>
                <w:b/>
                <w:sz w:val="20"/>
                <w:szCs w:val="20"/>
              </w:rPr>
            </w:pPr>
            <w:r w:rsidRPr="00433AAE">
              <w:rPr>
                <w:rFonts w:ascii="Arial" w:hAnsi="Arial" w:cs="Arial"/>
                <w:b/>
                <w:sz w:val="20"/>
                <w:szCs w:val="20"/>
              </w:rPr>
              <w:t>Mato vienetas</w:t>
            </w:r>
          </w:p>
        </w:tc>
        <w:tc>
          <w:tcPr>
            <w:tcW w:w="0" w:type="auto"/>
            <w:vAlign w:val="center"/>
          </w:tcPr>
          <w:p w14:paraId="4B2B6A52" w14:textId="3565A01F" w:rsidR="00433AAE" w:rsidRPr="00433AAE" w:rsidRDefault="00433AAE" w:rsidP="0063271B">
            <w:pPr>
              <w:contextualSpacing/>
              <w:jc w:val="center"/>
              <w:rPr>
                <w:rFonts w:ascii="Arial" w:hAnsi="Arial" w:cs="Arial"/>
                <w:b/>
                <w:sz w:val="20"/>
                <w:szCs w:val="20"/>
              </w:rPr>
            </w:pPr>
            <w:bookmarkStart w:id="0" w:name="_Hlk217898294"/>
            <w:r w:rsidRPr="00433AAE">
              <w:rPr>
                <w:rFonts w:ascii="Arial" w:hAnsi="Arial" w:cs="Arial"/>
                <w:b/>
                <w:sz w:val="20"/>
                <w:szCs w:val="20"/>
              </w:rPr>
              <w:t>Minimalus kiekis Sutarties galiojimo laikotarpiu</w:t>
            </w:r>
            <w:bookmarkEnd w:id="0"/>
            <w:r w:rsidRPr="00433AAE">
              <w:rPr>
                <w:rFonts w:ascii="Arial" w:hAnsi="Arial" w:cs="Arial"/>
                <w:b/>
                <w:sz w:val="20"/>
                <w:szCs w:val="20"/>
              </w:rPr>
              <w:t>*</w:t>
            </w:r>
            <w:r w:rsidRPr="00433AAE">
              <w:rPr>
                <w:rFonts w:ascii="Arial" w:hAnsi="Arial" w:cs="Arial"/>
                <w:b/>
                <w:sz w:val="20"/>
                <w:szCs w:val="20"/>
                <w:vertAlign w:val="superscript"/>
              </w:rPr>
              <w:footnoteReference w:id="1"/>
            </w:r>
            <w:r w:rsidRPr="00433AAE">
              <w:rPr>
                <w:rFonts w:ascii="Arial" w:hAnsi="Arial" w:cs="Arial"/>
                <w:b/>
                <w:sz w:val="20"/>
                <w:szCs w:val="20"/>
              </w:rPr>
              <w:t xml:space="preserve"> </w:t>
            </w:r>
          </w:p>
        </w:tc>
        <w:tc>
          <w:tcPr>
            <w:tcW w:w="0" w:type="auto"/>
            <w:vAlign w:val="center"/>
          </w:tcPr>
          <w:p w14:paraId="5B9A98D0" w14:textId="77777777" w:rsidR="00433AAE" w:rsidRPr="00433AAE" w:rsidRDefault="007E46B0" w:rsidP="0063271B">
            <w:pPr>
              <w:contextualSpacing/>
              <w:jc w:val="center"/>
              <w:rPr>
                <w:rFonts w:ascii="Arial" w:hAnsi="Arial" w:cs="Arial"/>
                <w:sz w:val="20"/>
                <w:szCs w:val="20"/>
              </w:rPr>
            </w:pPr>
            <w:sdt>
              <w:sdtPr>
                <w:rPr>
                  <w:rFonts w:ascii="Arial" w:hAnsi="Arial"/>
                  <w:b/>
                  <w:sz w:val="20"/>
                  <w:szCs w:val="20"/>
                </w:rPr>
                <w:id w:val="1166751218"/>
                <w:placeholder>
                  <w:docPart w:val="31FA322C782D407C8D3F7CA190D21664"/>
                </w:placeholder>
                <w:dropDownList>
                  <w:listItem w:displayText="Kiekis" w:value="Kiekis"/>
                  <w:listItem w:displayText="Preliminarus kiekis" w:value="Preliminarus kiekis"/>
                  <w:listItem w:displayText="Maksimalus kiekis" w:value="Maksimalus kiekis"/>
                </w:dropDownList>
              </w:sdtPr>
              <w:sdtEndPr/>
              <w:sdtContent>
                <w:r w:rsidR="00433AAE" w:rsidRPr="00433AAE">
                  <w:rPr>
                    <w:rFonts w:ascii="Arial" w:hAnsi="Arial"/>
                    <w:b/>
                    <w:sz w:val="20"/>
                    <w:szCs w:val="20"/>
                  </w:rPr>
                  <w:t>Preliminarus kiekis</w:t>
                </w:r>
              </w:sdtContent>
            </w:sdt>
            <w:r w:rsidR="00433AAE" w:rsidRPr="00433AAE">
              <w:rPr>
                <w:rFonts w:ascii="Arial" w:hAnsi="Arial" w:cs="Arial"/>
                <w:b/>
                <w:i/>
                <w:sz w:val="20"/>
                <w:szCs w:val="20"/>
              </w:rPr>
              <w:t xml:space="preserve"> </w:t>
            </w:r>
            <w:sdt>
              <w:sdtPr>
                <w:rPr>
                  <w:rFonts w:ascii="Arial" w:hAnsi="Arial"/>
                  <w:b/>
                  <w:sz w:val="20"/>
                  <w:szCs w:val="20"/>
                </w:rPr>
                <w:id w:val="-974295659"/>
                <w:placeholder>
                  <w:docPart w:val="64618F71A0324BD3BEC74D4B22442708"/>
                </w:placeholder>
                <w:dropDownList>
                  <w:listItem w:displayText="Sutarties" w:value="Sutarties"/>
                  <w:listItem w:displayText="Preliminariosios sutarties" w:value="Preliminariosios sutarties"/>
                </w:dropDownList>
              </w:sdtPr>
              <w:sdtEndPr/>
              <w:sdtContent>
                <w:r w:rsidR="00433AAE" w:rsidRPr="00433AAE">
                  <w:rPr>
                    <w:rFonts w:ascii="Arial" w:hAnsi="Arial"/>
                    <w:b/>
                    <w:sz w:val="20"/>
                    <w:szCs w:val="20"/>
                  </w:rPr>
                  <w:t>Sutarties</w:t>
                </w:r>
              </w:sdtContent>
            </w:sdt>
            <w:r w:rsidR="00433AAE" w:rsidRPr="00433AAE">
              <w:rPr>
                <w:rFonts w:ascii="Arial" w:hAnsi="Arial" w:cs="Arial"/>
                <w:b/>
                <w:sz w:val="20"/>
                <w:szCs w:val="20"/>
              </w:rPr>
              <w:t xml:space="preserve"> galiojimo laikotarpiu** </w:t>
            </w:r>
          </w:p>
        </w:tc>
      </w:tr>
      <w:tr w:rsidR="00433AAE" w:rsidRPr="00CC4900" w14:paraId="1FC7424B" w14:textId="77777777" w:rsidTr="005C32DB">
        <w:tc>
          <w:tcPr>
            <w:tcW w:w="0" w:type="auto"/>
          </w:tcPr>
          <w:p w14:paraId="7D9EB9FA"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1</w:t>
            </w:r>
          </w:p>
        </w:tc>
        <w:tc>
          <w:tcPr>
            <w:tcW w:w="0" w:type="auto"/>
          </w:tcPr>
          <w:p w14:paraId="4D51AD12" w14:textId="77777777" w:rsidR="00433AAE" w:rsidRPr="00433AAE" w:rsidRDefault="00433AAE" w:rsidP="0063271B">
            <w:pPr>
              <w:contextualSpacing/>
              <w:jc w:val="both"/>
              <w:rPr>
                <w:rFonts w:ascii="Arial" w:hAnsi="Arial" w:cs="Arial"/>
                <w:sz w:val="20"/>
                <w:szCs w:val="20"/>
              </w:rPr>
            </w:pPr>
            <w:proofErr w:type="spellStart"/>
            <w:r w:rsidRPr="00433AAE">
              <w:rPr>
                <w:rFonts w:ascii="Arial" w:hAnsi="Arial" w:cs="Arial"/>
                <w:sz w:val="20"/>
                <w:szCs w:val="20"/>
              </w:rPr>
              <w:t>Micro</w:t>
            </w:r>
            <w:proofErr w:type="spellEnd"/>
            <w:r w:rsidRPr="00433AAE">
              <w:rPr>
                <w:rFonts w:ascii="Arial" w:hAnsi="Arial" w:cs="Arial"/>
                <w:sz w:val="20"/>
                <w:szCs w:val="20"/>
              </w:rPr>
              <w:t xml:space="preserve"> TSPĮ valdiklio komplektas su maitinimo įranga, akumuliatorių baterijomis ir ryšio įranga bei </w:t>
            </w:r>
            <w:proofErr w:type="spellStart"/>
            <w:r w:rsidRPr="00433AAE">
              <w:rPr>
                <w:rFonts w:ascii="Arial" w:hAnsi="Arial" w:cs="Arial"/>
                <w:sz w:val="20"/>
                <w:szCs w:val="20"/>
              </w:rPr>
              <w:t>Micro</w:t>
            </w:r>
            <w:proofErr w:type="spellEnd"/>
            <w:r w:rsidRPr="00433AAE">
              <w:rPr>
                <w:rFonts w:ascii="Arial" w:hAnsi="Arial" w:cs="Arial"/>
                <w:sz w:val="20"/>
                <w:szCs w:val="20"/>
              </w:rPr>
              <w:t xml:space="preserve"> TSPĮ spinta ne mažiau IP 61 su kabelių tvirtinimo kanalais, laikikliais ir kitomis techniniuose reikalavimuose nurodytomis medžiagomis,  įskaitant Įrangos derinimą – konfigūravimą, bei instruktavimą. </w:t>
            </w:r>
          </w:p>
        </w:tc>
        <w:tc>
          <w:tcPr>
            <w:tcW w:w="0" w:type="auto"/>
          </w:tcPr>
          <w:p w14:paraId="5169721D"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Komplektas</w:t>
            </w:r>
          </w:p>
        </w:tc>
        <w:tc>
          <w:tcPr>
            <w:tcW w:w="0" w:type="auto"/>
          </w:tcPr>
          <w:p w14:paraId="554BB5EC" w14:textId="77777777" w:rsidR="00433AAE" w:rsidRPr="00433AAE" w:rsidRDefault="00433AAE" w:rsidP="0063271B">
            <w:pPr>
              <w:contextualSpacing/>
              <w:jc w:val="center"/>
              <w:rPr>
                <w:rFonts w:ascii="Arial" w:hAnsi="Arial" w:cs="Arial"/>
                <w:sz w:val="20"/>
                <w:szCs w:val="20"/>
              </w:rPr>
            </w:pPr>
          </w:p>
          <w:p w14:paraId="548F1472"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20</w:t>
            </w:r>
          </w:p>
          <w:p w14:paraId="101040F8" w14:textId="77777777" w:rsidR="00433AAE" w:rsidRPr="00433AAE" w:rsidRDefault="00433AAE" w:rsidP="0063271B">
            <w:pPr>
              <w:contextualSpacing/>
              <w:jc w:val="center"/>
              <w:rPr>
                <w:rFonts w:ascii="Arial" w:hAnsi="Arial" w:cs="Arial"/>
                <w:sz w:val="20"/>
                <w:szCs w:val="20"/>
              </w:rPr>
            </w:pPr>
          </w:p>
        </w:tc>
        <w:tc>
          <w:tcPr>
            <w:tcW w:w="0" w:type="auto"/>
          </w:tcPr>
          <w:p w14:paraId="5A991E9E" w14:textId="77777777" w:rsidR="00433AAE" w:rsidRPr="00433AAE" w:rsidRDefault="00433AAE" w:rsidP="0063271B">
            <w:pPr>
              <w:contextualSpacing/>
              <w:jc w:val="center"/>
              <w:rPr>
                <w:rFonts w:ascii="Arial" w:hAnsi="Arial" w:cs="Arial"/>
                <w:sz w:val="20"/>
                <w:szCs w:val="20"/>
              </w:rPr>
            </w:pPr>
          </w:p>
          <w:p w14:paraId="3F3879E7"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40</w:t>
            </w:r>
          </w:p>
          <w:p w14:paraId="74A958F9" w14:textId="77777777" w:rsidR="00433AAE" w:rsidRPr="00433AAE" w:rsidRDefault="00433AAE" w:rsidP="0063271B">
            <w:pPr>
              <w:contextualSpacing/>
              <w:jc w:val="center"/>
              <w:rPr>
                <w:rFonts w:ascii="Arial" w:hAnsi="Arial" w:cs="Arial"/>
                <w:sz w:val="20"/>
                <w:szCs w:val="20"/>
              </w:rPr>
            </w:pPr>
          </w:p>
        </w:tc>
      </w:tr>
      <w:tr w:rsidR="00433AAE" w:rsidRPr="00CC4900" w14:paraId="48BBDB7B" w14:textId="77777777" w:rsidTr="005C32DB">
        <w:tc>
          <w:tcPr>
            <w:tcW w:w="0" w:type="auto"/>
          </w:tcPr>
          <w:p w14:paraId="3A46F836"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2</w:t>
            </w:r>
          </w:p>
        </w:tc>
        <w:tc>
          <w:tcPr>
            <w:tcW w:w="0" w:type="auto"/>
          </w:tcPr>
          <w:p w14:paraId="4FACF599" w14:textId="77777777" w:rsidR="00433AAE" w:rsidRPr="00433AAE" w:rsidRDefault="00433AAE" w:rsidP="0063271B">
            <w:pPr>
              <w:contextualSpacing/>
              <w:rPr>
                <w:rFonts w:ascii="Arial" w:hAnsi="Arial" w:cs="Arial"/>
                <w:sz w:val="20"/>
                <w:szCs w:val="20"/>
              </w:rPr>
            </w:pPr>
            <w:r w:rsidRPr="00433AAE">
              <w:rPr>
                <w:rFonts w:ascii="Arial" w:hAnsi="Arial" w:cs="Arial"/>
                <w:sz w:val="20"/>
                <w:szCs w:val="20"/>
              </w:rPr>
              <w:t>Analoginių įėjimų 1 kanalo IS atskyriklis (</w:t>
            </w:r>
            <w:proofErr w:type="spellStart"/>
            <w:r w:rsidRPr="00433AAE">
              <w:rPr>
                <w:rFonts w:ascii="Arial" w:hAnsi="Arial" w:cs="Arial"/>
                <w:sz w:val="20"/>
                <w:szCs w:val="20"/>
              </w:rPr>
              <w:t>Ex</w:t>
            </w:r>
            <w:proofErr w:type="spellEnd"/>
            <w:r w:rsidRPr="00433AAE">
              <w:rPr>
                <w:rFonts w:ascii="Arial" w:hAnsi="Arial" w:cs="Arial"/>
                <w:sz w:val="20"/>
                <w:szCs w:val="20"/>
              </w:rPr>
              <w:t xml:space="preserve"> barjeras) </w:t>
            </w:r>
          </w:p>
        </w:tc>
        <w:tc>
          <w:tcPr>
            <w:tcW w:w="0" w:type="auto"/>
          </w:tcPr>
          <w:p w14:paraId="3956E173"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Komplektas</w:t>
            </w:r>
          </w:p>
        </w:tc>
        <w:tc>
          <w:tcPr>
            <w:tcW w:w="0" w:type="auto"/>
          </w:tcPr>
          <w:p w14:paraId="5513BDB6"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50</w:t>
            </w:r>
          </w:p>
          <w:p w14:paraId="7161CD26" w14:textId="77777777" w:rsidR="00433AAE" w:rsidRPr="00433AAE" w:rsidRDefault="00433AAE" w:rsidP="0063271B">
            <w:pPr>
              <w:contextualSpacing/>
              <w:jc w:val="center"/>
              <w:rPr>
                <w:rFonts w:ascii="Arial" w:hAnsi="Arial" w:cs="Arial"/>
                <w:sz w:val="20"/>
                <w:szCs w:val="20"/>
              </w:rPr>
            </w:pPr>
          </w:p>
        </w:tc>
        <w:tc>
          <w:tcPr>
            <w:tcW w:w="0" w:type="auto"/>
          </w:tcPr>
          <w:p w14:paraId="5008296F"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150</w:t>
            </w:r>
          </w:p>
          <w:p w14:paraId="642A6043" w14:textId="77777777" w:rsidR="00433AAE" w:rsidRPr="00433AAE" w:rsidRDefault="00433AAE" w:rsidP="0063271B">
            <w:pPr>
              <w:contextualSpacing/>
              <w:jc w:val="center"/>
              <w:rPr>
                <w:rFonts w:ascii="Arial" w:hAnsi="Arial" w:cs="Arial"/>
                <w:sz w:val="20"/>
                <w:szCs w:val="20"/>
              </w:rPr>
            </w:pPr>
          </w:p>
        </w:tc>
      </w:tr>
      <w:tr w:rsidR="00433AAE" w:rsidRPr="00CC4900" w14:paraId="7881208D" w14:textId="77777777" w:rsidTr="005C32DB">
        <w:tc>
          <w:tcPr>
            <w:tcW w:w="0" w:type="auto"/>
          </w:tcPr>
          <w:p w14:paraId="69DFE229"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3</w:t>
            </w:r>
          </w:p>
        </w:tc>
        <w:tc>
          <w:tcPr>
            <w:tcW w:w="0" w:type="auto"/>
          </w:tcPr>
          <w:p w14:paraId="4CF42EFD" w14:textId="77777777" w:rsidR="00433AAE" w:rsidRPr="00433AAE" w:rsidRDefault="00433AAE" w:rsidP="0063271B">
            <w:pPr>
              <w:contextualSpacing/>
              <w:rPr>
                <w:rFonts w:ascii="Arial" w:hAnsi="Arial" w:cs="Arial"/>
                <w:sz w:val="20"/>
                <w:szCs w:val="20"/>
              </w:rPr>
            </w:pPr>
            <w:r w:rsidRPr="00433AAE">
              <w:rPr>
                <w:rFonts w:ascii="Arial" w:hAnsi="Arial" w:cs="Arial"/>
                <w:sz w:val="20"/>
                <w:szCs w:val="20"/>
              </w:rPr>
              <w:t>Diskretinių įėjimų 4-ių kanalų IS atskyriklis (</w:t>
            </w:r>
            <w:proofErr w:type="spellStart"/>
            <w:r w:rsidRPr="00433AAE">
              <w:rPr>
                <w:rFonts w:ascii="Arial" w:hAnsi="Arial" w:cs="Arial"/>
                <w:sz w:val="20"/>
                <w:szCs w:val="20"/>
              </w:rPr>
              <w:t>Ex</w:t>
            </w:r>
            <w:proofErr w:type="spellEnd"/>
            <w:r w:rsidRPr="00433AAE">
              <w:rPr>
                <w:rFonts w:ascii="Arial" w:hAnsi="Arial" w:cs="Arial"/>
                <w:sz w:val="20"/>
                <w:szCs w:val="20"/>
              </w:rPr>
              <w:t xml:space="preserve"> barjeras)</w:t>
            </w:r>
          </w:p>
        </w:tc>
        <w:tc>
          <w:tcPr>
            <w:tcW w:w="0" w:type="auto"/>
          </w:tcPr>
          <w:p w14:paraId="4EBB6F8F"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Komplektas</w:t>
            </w:r>
          </w:p>
        </w:tc>
        <w:tc>
          <w:tcPr>
            <w:tcW w:w="0" w:type="auto"/>
          </w:tcPr>
          <w:p w14:paraId="07B39E04"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40</w:t>
            </w:r>
          </w:p>
          <w:p w14:paraId="10C1A37F" w14:textId="77777777" w:rsidR="00433AAE" w:rsidRPr="00433AAE" w:rsidRDefault="00433AAE" w:rsidP="0063271B">
            <w:pPr>
              <w:contextualSpacing/>
              <w:jc w:val="center"/>
              <w:rPr>
                <w:rFonts w:ascii="Arial" w:hAnsi="Arial" w:cs="Arial"/>
                <w:sz w:val="20"/>
                <w:szCs w:val="20"/>
              </w:rPr>
            </w:pPr>
          </w:p>
        </w:tc>
        <w:tc>
          <w:tcPr>
            <w:tcW w:w="0" w:type="auto"/>
          </w:tcPr>
          <w:p w14:paraId="6FAA00C5"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80</w:t>
            </w:r>
          </w:p>
          <w:p w14:paraId="67EC8A43" w14:textId="77777777" w:rsidR="00433AAE" w:rsidRPr="00433AAE" w:rsidRDefault="00433AAE" w:rsidP="0063271B">
            <w:pPr>
              <w:contextualSpacing/>
              <w:jc w:val="center"/>
              <w:rPr>
                <w:rFonts w:ascii="Arial" w:hAnsi="Arial" w:cs="Arial"/>
                <w:sz w:val="20"/>
                <w:szCs w:val="20"/>
              </w:rPr>
            </w:pPr>
          </w:p>
        </w:tc>
      </w:tr>
      <w:tr w:rsidR="00433AAE" w:rsidRPr="00CC4900" w14:paraId="4249F0A6" w14:textId="77777777" w:rsidTr="005C32DB">
        <w:trPr>
          <w:trHeight w:val="322"/>
        </w:trPr>
        <w:tc>
          <w:tcPr>
            <w:tcW w:w="0" w:type="auto"/>
          </w:tcPr>
          <w:p w14:paraId="0CCAB6DD"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lastRenderedPageBreak/>
              <w:t>4</w:t>
            </w:r>
          </w:p>
        </w:tc>
        <w:tc>
          <w:tcPr>
            <w:tcW w:w="0" w:type="auto"/>
          </w:tcPr>
          <w:p w14:paraId="57D5F6A7" w14:textId="77777777" w:rsidR="00433AAE" w:rsidRPr="00433AAE" w:rsidRDefault="00433AAE" w:rsidP="0063271B">
            <w:pPr>
              <w:contextualSpacing/>
              <w:rPr>
                <w:rFonts w:ascii="Arial" w:hAnsi="Arial" w:cs="Arial"/>
                <w:sz w:val="20"/>
                <w:szCs w:val="20"/>
              </w:rPr>
            </w:pPr>
            <w:proofErr w:type="spellStart"/>
            <w:r w:rsidRPr="00433AAE">
              <w:rPr>
                <w:rFonts w:ascii="Arial" w:hAnsi="Arial" w:cs="Arial"/>
                <w:sz w:val="20"/>
                <w:szCs w:val="20"/>
              </w:rPr>
              <w:t>Antivandalinė</w:t>
            </w:r>
            <w:proofErr w:type="spellEnd"/>
            <w:r w:rsidRPr="00433AAE">
              <w:rPr>
                <w:rFonts w:ascii="Arial" w:hAnsi="Arial" w:cs="Arial"/>
                <w:sz w:val="20"/>
                <w:szCs w:val="20"/>
              </w:rPr>
              <w:t xml:space="preserve"> dėžė </w:t>
            </w:r>
            <w:proofErr w:type="spellStart"/>
            <w:r w:rsidRPr="00433AAE">
              <w:rPr>
                <w:rFonts w:ascii="Arial" w:hAnsi="Arial" w:cs="Arial"/>
                <w:sz w:val="20"/>
                <w:szCs w:val="20"/>
              </w:rPr>
              <w:t>telemetrijos</w:t>
            </w:r>
            <w:proofErr w:type="spellEnd"/>
            <w:r w:rsidRPr="00433AAE">
              <w:rPr>
                <w:rFonts w:ascii="Arial" w:hAnsi="Arial" w:cs="Arial"/>
                <w:sz w:val="20"/>
                <w:szCs w:val="20"/>
              </w:rPr>
              <w:t xml:space="preserve"> spintos montavimui ne mažiau  IP 44</w:t>
            </w:r>
          </w:p>
        </w:tc>
        <w:tc>
          <w:tcPr>
            <w:tcW w:w="0" w:type="auto"/>
          </w:tcPr>
          <w:p w14:paraId="4664519D"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Vnt.</w:t>
            </w:r>
          </w:p>
        </w:tc>
        <w:tc>
          <w:tcPr>
            <w:tcW w:w="0" w:type="auto"/>
          </w:tcPr>
          <w:p w14:paraId="119BD1EC"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20</w:t>
            </w:r>
          </w:p>
          <w:p w14:paraId="21D11511" w14:textId="77777777" w:rsidR="00433AAE" w:rsidRPr="00433AAE" w:rsidRDefault="00433AAE" w:rsidP="0063271B">
            <w:pPr>
              <w:contextualSpacing/>
              <w:jc w:val="center"/>
              <w:rPr>
                <w:rFonts w:ascii="Arial" w:hAnsi="Arial" w:cs="Arial"/>
                <w:sz w:val="20"/>
                <w:szCs w:val="20"/>
              </w:rPr>
            </w:pPr>
          </w:p>
        </w:tc>
        <w:tc>
          <w:tcPr>
            <w:tcW w:w="0" w:type="auto"/>
          </w:tcPr>
          <w:p w14:paraId="6D21E7D8"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40</w:t>
            </w:r>
          </w:p>
          <w:p w14:paraId="48C82BED" w14:textId="77777777" w:rsidR="00433AAE" w:rsidRPr="00433AAE" w:rsidRDefault="00433AAE" w:rsidP="0063271B">
            <w:pPr>
              <w:contextualSpacing/>
              <w:jc w:val="center"/>
              <w:rPr>
                <w:rFonts w:ascii="Arial" w:hAnsi="Arial" w:cs="Arial"/>
                <w:sz w:val="20"/>
                <w:szCs w:val="20"/>
              </w:rPr>
            </w:pPr>
          </w:p>
        </w:tc>
      </w:tr>
      <w:tr w:rsidR="00433AAE" w:rsidRPr="00CC4900" w14:paraId="11F4A25B" w14:textId="77777777" w:rsidTr="005C32DB">
        <w:tc>
          <w:tcPr>
            <w:tcW w:w="0" w:type="auto"/>
          </w:tcPr>
          <w:p w14:paraId="29A1EA12"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5</w:t>
            </w:r>
          </w:p>
        </w:tc>
        <w:tc>
          <w:tcPr>
            <w:tcW w:w="0" w:type="auto"/>
          </w:tcPr>
          <w:p w14:paraId="439D7F3E" w14:textId="77777777" w:rsidR="00433AAE" w:rsidRPr="00433AAE" w:rsidRDefault="00433AAE" w:rsidP="0063271B">
            <w:pPr>
              <w:contextualSpacing/>
              <w:rPr>
                <w:rFonts w:ascii="Arial" w:hAnsi="Arial" w:cs="Arial"/>
                <w:sz w:val="20"/>
                <w:szCs w:val="20"/>
              </w:rPr>
            </w:pPr>
            <w:r w:rsidRPr="00433AAE">
              <w:rPr>
                <w:rFonts w:ascii="Arial" w:hAnsi="Arial" w:cs="Arial"/>
                <w:sz w:val="20"/>
                <w:szCs w:val="20"/>
              </w:rPr>
              <w:t>Uždujinimo signalizatorius su jutikliu</w:t>
            </w:r>
          </w:p>
        </w:tc>
        <w:tc>
          <w:tcPr>
            <w:tcW w:w="0" w:type="auto"/>
          </w:tcPr>
          <w:p w14:paraId="0C274B0A"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Komplektas</w:t>
            </w:r>
          </w:p>
        </w:tc>
        <w:tc>
          <w:tcPr>
            <w:tcW w:w="0" w:type="auto"/>
          </w:tcPr>
          <w:p w14:paraId="5A76661E"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 xml:space="preserve">20 </w:t>
            </w:r>
          </w:p>
        </w:tc>
        <w:tc>
          <w:tcPr>
            <w:tcW w:w="0" w:type="auto"/>
          </w:tcPr>
          <w:p w14:paraId="0B38828A"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 xml:space="preserve">40 </w:t>
            </w:r>
          </w:p>
        </w:tc>
      </w:tr>
      <w:tr w:rsidR="00433AAE" w:rsidRPr="00CC4900" w14:paraId="0A0F427A" w14:textId="77777777" w:rsidTr="005C32DB">
        <w:tc>
          <w:tcPr>
            <w:tcW w:w="0" w:type="auto"/>
          </w:tcPr>
          <w:p w14:paraId="710535B4"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6</w:t>
            </w:r>
          </w:p>
        </w:tc>
        <w:tc>
          <w:tcPr>
            <w:tcW w:w="0" w:type="auto"/>
            <w:vAlign w:val="center"/>
          </w:tcPr>
          <w:p w14:paraId="6FEA2084" w14:textId="77777777" w:rsidR="00433AAE" w:rsidRPr="00433AAE" w:rsidRDefault="00433AAE" w:rsidP="0063271B">
            <w:pPr>
              <w:contextualSpacing/>
              <w:rPr>
                <w:rFonts w:ascii="Arial" w:hAnsi="Arial" w:cs="Arial"/>
                <w:sz w:val="20"/>
                <w:szCs w:val="20"/>
              </w:rPr>
            </w:pPr>
            <w:r w:rsidRPr="00433AAE">
              <w:rPr>
                <w:rFonts w:ascii="Arial" w:eastAsia="Arial" w:hAnsi="Arial" w:cs="Arial"/>
                <w:sz w:val="20"/>
                <w:szCs w:val="20"/>
              </w:rPr>
              <w:t>Antenos komplektas, 1-as variantas</w:t>
            </w:r>
            <w:r w:rsidRPr="00433AAE">
              <w:rPr>
                <w:rFonts w:ascii="Arial" w:eastAsia="Arial" w:hAnsi="Arial" w:cs="Arial"/>
                <w:sz w:val="20"/>
                <w:szCs w:val="20"/>
                <w:vertAlign w:val="superscript"/>
              </w:rPr>
              <w:t>1</w:t>
            </w:r>
          </w:p>
        </w:tc>
        <w:tc>
          <w:tcPr>
            <w:tcW w:w="0" w:type="auto"/>
          </w:tcPr>
          <w:p w14:paraId="03EE57FA"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Komplektas</w:t>
            </w:r>
          </w:p>
        </w:tc>
        <w:tc>
          <w:tcPr>
            <w:tcW w:w="0" w:type="auto"/>
          </w:tcPr>
          <w:p w14:paraId="69B1B436"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24</w:t>
            </w:r>
          </w:p>
        </w:tc>
        <w:tc>
          <w:tcPr>
            <w:tcW w:w="0" w:type="auto"/>
          </w:tcPr>
          <w:p w14:paraId="615B63C4" w14:textId="77777777" w:rsidR="00433AAE" w:rsidRPr="00433AAE" w:rsidRDefault="00433AAE" w:rsidP="0063271B">
            <w:pPr>
              <w:contextualSpacing/>
              <w:jc w:val="center"/>
              <w:rPr>
                <w:rFonts w:ascii="Arial" w:hAnsi="Arial" w:cs="Arial"/>
                <w:sz w:val="20"/>
                <w:szCs w:val="20"/>
                <w:lang w:val="en-US"/>
              </w:rPr>
            </w:pPr>
            <w:r w:rsidRPr="00433AAE">
              <w:rPr>
                <w:rFonts w:ascii="Arial" w:hAnsi="Arial" w:cs="Arial"/>
                <w:sz w:val="20"/>
                <w:szCs w:val="20"/>
              </w:rPr>
              <w:t>48</w:t>
            </w:r>
          </w:p>
        </w:tc>
      </w:tr>
      <w:tr w:rsidR="00433AAE" w:rsidRPr="00CC4900" w14:paraId="5A8C2319" w14:textId="77777777" w:rsidTr="005C32DB">
        <w:tc>
          <w:tcPr>
            <w:tcW w:w="0" w:type="auto"/>
          </w:tcPr>
          <w:p w14:paraId="067607DC"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7</w:t>
            </w:r>
          </w:p>
        </w:tc>
        <w:tc>
          <w:tcPr>
            <w:tcW w:w="0" w:type="auto"/>
            <w:vAlign w:val="center"/>
          </w:tcPr>
          <w:p w14:paraId="7918259C" w14:textId="77777777" w:rsidR="00433AAE" w:rsidRPr="00433AAE" w:rsidRDefault="00433AAE" w:rsidP="0063271B">
            <w:pPr>
              <w:contextualSpacing/>
              <w:rPr>
                <w:rFonts w:ascii="Arial" w:hAnsi="Arial" w:cs="Arial"/>
                <w:sz w:val="20"/>
                <w:szCs w:val="20"/>
              </w:rPr>
            </w:pPr>
            <w:r w:rsidRPr="00433AAE">
              <w:rPr>
                <w:rFonts w:ascii="Arial" w:eastAsia="Arial" w:hAnsi="Arial" w:cs="Arial"/>
                <w:sz w:val="20"/>
                <w:szCs w:val="20"/>
              </w:rPr>
              <w:t>Antenos komplektas, 2-as variantas</w:t>
            </w:r>
            <w:r w:rsidRPr="00433AAE">
              <w:rPr>
                <w:rFonts w:ascii="Arial" w:eastAsia="Arial" w:hAnsi="Arial" w:cs="Arial"/>
                <w:sz w:val="20"/>
                <w:szCs w:val="20"/>
                <w:vertAlign w:val="superscript"/>
              </w:rPr>
              <w:t>2</w:t>
            </w:r>
          </w:p>
        </w:tc>
        <w:tc>
          <w:tcPr>
            <w:tcW w:w="0" w:type="auto"/>
          </w:tcPr>
          <w:p w14:paraId="2E67D5B2"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Komplektas</w:t>
            </w:r>
          </w:p>
        </w:tc>
        <w:tc>
          <w:tcPr>
            <w:tcW w:w="0" w:type="auto"/>
          </w:tcPr>
          <w:p w14:paraId="607DE999"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5</w:t>
            </w:r>
          </w:p>
        </w:tc>
        <w:tc>
          <w:tcPr>
            <w:tcW w:w="0" w:type="auto"/>
          </w:tcPr>
          <w:p w14:paraId="59778DEA"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10</w:t>
            </w:r>
          </w:p>
        </w:tc>
      </w:tr>
      <w:tr w:rsidR="00433AAE" w:rsidRPr="00CC4900" w14:paraId="1D9056E5" w14:textId="77777777" w:rsidTr="005C32DB">
        <w:tc>
          <w:tcPr>
            <w:tcW w:w="0" w:type="auto"/>
          </w:tcPr>
          <w:p w14:paraId="4D2B4ECC"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8</w:t>
            </w:r>
          </w:p>
        </w:tc>
        <w:tc>
          <w:tcPr>
            <w:tcW w:w="0" w:type="auto"/>
            <w:vAlign w:val="center"/>
          </w:tcPr>
          <w:p w14:paraId="117AC459" w14:textId="77777777" w:rsidR="00433AAE" w:rsidRPr="00433AAE" w:rsidRDefault="00433AAE" w:rsidP="0063271B">
            <w:pPr>
              <w:contextualSpacing/>
              <w:rPr>
                <w:rFonts w:ascii="Arial" w:hAnsi="Arial" w:cs="Arial"/>
                <w:sz w:val="20"/>
                <w:szCs w:val="20"/>
              </w:rPr>
            </w:pPr>
            <w:r w:rsidRPr="00433AAE">
              <w:rPr>
                <w:rFonts w:ascii="Arial" w:eastAsia="Arial" w:hAnsi="Arial" w:cs="Arial"/>
                <w:sz w:val="20"/>
                <w:szCs w:val="20"/>
              </w:rPr>
              <w:t>Antenos komplektas, 3-as variantas</w:t>
            </w:r>
            <w:r w:rsidRPr="00433AAE">
              <w:rPr>
                <w:rFonts w:ascii="Arial" w:eastAsia="Arial" w:hAnsi="Arial" w:cs="Arial"/>
                <w:sz w:val="20"/>
                <w:szCs w:val="20"/>
                <w:vertAlign w:val="superscript"/>
              </w:rPr>
              <w:t>3</w:t>
            </w:r>
          </w:p>
        </w:tc>
        <w:tc>
          <w:tcPr>
            <w:tcW w:w="0" w:type="auto"/>
          </w:tcPr>
          <w:p w14:paraId="2DCB54D0"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Komplektas</w:t>
            </w:r>
          </w:p>
        </w:tc>
        <w:tc>
          <w:tcPr>
            <w:tcW w:w="0" w:type="auto"/>
          </w:tcPr>
          <w:p w14:paraId="6C81782A"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1</w:t>
            </w:r>
          </w:p>
        </w:tc>
        <w:tc>
          <w:tcPr>
            <w:tcW w:w="0" w:type="auto"/>
          </w:tcPr>
          <w:p w14:paraId="3DEBE3D6"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3</w:t>
            </w:r>
          </w:p>
        </w:tc>
      </w:tr>
      <w:tr w:rsidR="00433AAE" w:rsidRPr="00CC4900" w14:paraId="51CC8092" w14:textId="77777777" w:rsidTr="005C32DB">
        <w:tc>
          <w:tcPr>
            <w:tcW w:w="0" w:type="auto"/>
          </w:tcPr>
          <w:p w14:paraId="456253FA"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9</w:t>
            </w:r>
          </w:p>
        </w:tc>
        <w:tc>
          <w:tcPr>
            <w:tcW w:w="0" w:type="auto"/>
            <w:vAlign w:val="center"/>
          </w:tcPr>
          <w:p w14:paraId="683C6DEB" w14:textId="77777777" w:rsidR="00433AAE" w:rsidRPr="00433AAE" w:rsidRDefault="00433AAE" w:rsidP="0063271B">
            <w:pPr>
              <w:contextualSpacing/>
              <w:rPr>
                <w:rFonts w:ascii="Arial" w:eastAsia="Arial" w:hAnsi="Arial" w:cs="Arial"/>
                <w:sz w:val="20"/>
                <w:szCs w:val="20"/>
              </w:rPr>
            </w:pPr>
            <w:r w:rsidRPr="00433AAE">
              <w:rPr>
                <w:rFonts w:ascii="Arial" w:hAnsi="Arial" w:cs="Arial"/>
                <w:sz w:val="20"/>
                <w:szCs w:val="20"/>
              </w:rPr>
              <w:t>Tipinis projektas</w:t>
            </w:r>
          </w:p>
        </w:tc>
        <w:tc>
          <w:tcPr>
            <w:tcW w:w="0" w:type="auto"/>
          </w:tcPr>
          <w:p w14:paraId="7151B0E0"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Komplektas</w:t>
            </w:r>
          </w:p>
        </w:tc>
        <w:tc>
          <w:tcPr>
            <w:tcW w:w="0" w:type="auto"/>
          </w:tcPr>
          <w:p w14:paraId="65FB7FC7"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1</w:t>
            </w:r>
          </w:p>
        </w:tc>
        <w:tc>
          <w:tcPr>
            <w:tcW w:w="0" w:type="auto"/>
          </w:tcPr>
          <w:p w14:paraId="7C61DF9D"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1</w:t>
            </w:r>
          </w:p>
        </w:tc>
      </w:tr>
    </w:tbl>
    <w:p w14:paraId="5489839D" w14:textId="77777777" w:rsidR="00433AAE" w:rsidRPr="00CC4900" w:rsidRDefault="00433AAE" w:rsidP="00433AAE">
      <w:pPr>
        <w:spacing w:after="0" w:line="240" w:lineRule="auto"/>
        <w:contextualSpacing/>
        <w:jc w:val="both"/>
        <w:rPr>
          <w:rFonts w:ascii="Arial" w:eastAsia="Arial" w:hAnsi="Arial" w:cs="Arial"/>
          <w:sz w:val="20"/>
          <w:szCs w:val="20"/>
          <w:lang w:eastAsia="lt-LT"/>
        </w:rPr>
      </w:pPr>
      <w:r w:rsidRPr="00CC4900">
        <w:rPr>
          <w:rFonts w:ascii="Arial" w:eastAsia="Arial" w:hAnsi="Arial" w:cs="Arial"/>
          <w:sz w:val="20"/>
          <w:szCs w:val="20"/>
          <w:vertAlign w:val="superscript"/>
          <w:lang w:eastAsia="lt-LT"/>
        </w:rPr>
        <w:t>1</w:t>
      </w:r>
      <w:r w:rsidRPr="00CC4900">
        <w:rPr>
          <w:rFonts w:ascii="Arial" w:eastAsia="Arial" w:hAnsi="Arial" w:cs="Arial"/>
          <w:sz w:val="20"/>
          <w:szCs w:val="20"/>
          <w:lang w:eastAsia="lt-LT"/>
        </w:rPr>
        <w:t xml:space="preserve"> - nekryptinė, išorinė, </w:t>
      </w:r>
      <w:proofErr w:type="spellStart"/>
      <w:r w:rsidRPr="00CC4900">
        <w:rPr>
          <w:rFonts w:ascii="Arial" w:eastAsia="Arial" w:hAnsi="Arial" w:cs="Arial"/>
          <w:sz w:val="20"/>
          <w:szCs w:val="20"/>
          <w:lang w:eastAsia="lt-LT"/>
        </w:rPr>
        <w:t>antivandalinė</w:t>
      </w:r>
      <w:proofErr w:type="spellEnd"/>
      <w:r w:rsidRPr="00CC4900">
        <w:rPr>
          <w:rFonts w:ascii="Arial" w:eastAsia="Arial" w:hAnsi="Arial" w:cs="Arial"/>
          <w:sz w:val="20"/>
          <w:szCs w:val="20"/>
          <w:lang w:eastAsia="lt-LT"/>
        </w:rPr>
        <w:t xml:space="preserve"> ne mažiau kaip 3dB (2G/4G).</w:t>
      </w:r>
    </w:p>
    <w:p w14:paraId="019BCF4F" w14:textId="77777777" w:rsidR="00433AAE" w:rsidRPr="00CC4900" w:rsidRDefault="00433AAE" w:rsidP="00433AAE">
      <w:pPr>
        <w:spacing w:after="0" w:line="240" w:lineRule="auto"/>
        <w:contextualSpacing/>
        <w:jc w:val="both"/>
        <w:rPr>
          <w:rFonts w:ascii="Arial" w:eastAsia="Arial" w:hAnsi="Arial" w:cs="Arial"/>
          <w:sz w:val="20"/>
          <w:szCs w:val="20"/>
          <w:lang w:eastAsia="lt-LT"/>
        </w:rPr>
      </w:pPr>
      <w:r w:rsidRPr="00CC4900">
        <w:rPr>
          <w:rFonts w:ascii="Arial" w:eastAsia="Arial" w:hAnsi="Arial" w:cs="Arial"/>
          <w:sz w:val="20"/>
          <w:szCs w:val="20"/>
          <w:vertAlign w:val="superscript"/>
          <w:lang w:eastAsia="lt-LT"/>
        </w:rPr>
        <w:t>2</w:t>
      </w:r>
      <w:r w:rsidRPr="00CC4900">
        <w:rPr>
          <w:rFonts w:ascii="Arial" w:eastAsia="Arial" w:hAnsi="Arial" w:cs="Arial"/>
          <w:sz w:val="20"/>
          <w:szCs w:val="20"/>
          <w:lang w:eastAsia="lt-LT"/>
        </w:rPr>
        <w:t xml:space="preserve"> - kryptinė, išorinė, ne mažiau kaip 8,5dB (2G/4G) montuojama ant stiebo ≥3,5m. </w:t>
      </w:r>
    </w:p>
    <w:p w14:paraId="5226CA17" w14:textId="77777777" w:rsidR="00433AAE" w:rsidRPr="00CC4900" w:rsidRDefault="00433AAE" w:rsidP="00433AAE">
      <w:pPr>
        <w:spacing w:after="0" w:line="240" w:lineRule="auto"/>
        <w:contextualSpacing/>
        <w:jc w:val="both"/>
        <w:rPr>
          <w:rFonts w:ascii="Arial" w:eastAsia="Arial" w:hAnsi="Arial" w:cs="Arial"/>
          <w:strike/>
          <w:sz w:val="20"/>
          <w:szCs w:val="20"/>
          <w:lang w:val="en-US" w:eastAsia="lt-LT"/>
        </w:rPr>
      </w:pPr>
      <w:r w:rsidRPr="00CC4900">
        <w:rPr>
          <w:rFonts w:ascii="Arial" w:eastAsia="Arial" w:hAnsi="Arial" w:cs="Arial"/>
          <w:sz w:val="20"/>
          <w:szCs w:val="20"/>
          <w:vertAlign w:val="superscript"/>
          <w:lang w:eastAsia="lt-LT"/>
        </w:rPr>
        <w:t>3</w:t>
      </w:r>
      <w:r w:rsidRPr="00CC4900">
        <w:rPr>
          <w:rFonts w:ascii="Arial" w:eastAsia="Arial" w:hAnsi="Arial" w:cs="Arial"/>
          <w:sz w:val="20"/>
          <w:szCs w:val="20"/>
          <w:lang w:eastAsia="lt-LT"/>
        </w:rPr>
        <w:t xml:space="preserve"> - kryptinė, išorinė ne mažiau kaip 18dB (4G) montuojama ant stiebo ≥3,5m. </w:t>
      </w:r>
    </w:p>
    <w:p w14:paraId="378D86EE" w14:textId="77777777" w:rsidR="00433AAE" w:rsidRPr="00CC4900" w:rsidRDefault="00433AAE" w:rsidP="00433AAE">
      <w:pPr>
        <w:tabs>
          <w:tab w:val="left" w:pos="426"/>
          <w:tab w:val="left" w:pos="851"/>
        </w:tabs>
        <w:spacing w:after="0" w:line="240" w:lineRule="auto"/>
        <w:contextualSpacing/>
        <w:jc w:val="both"/>
        <w:rPr>
          <w:rFonts w:ascii="Arial" w:eastAsia="Times New Roman" w:hAnsi="Arial" w:cs="Arial"/>
          <w:sz w:val="20"/>
          <w:szCs w:val="20"/>
        </w:rPr>
      </w:pPr>
    </w:p>
    <w:p w14:paraId="4B7E1800" w14:textId="77777777" w:rsidR="00433AAE" w:rsidRPr="00CC4900" w:rsidRDefault="00433AAE" w:rsidP="00433AAE">
      <w:pPr>
        <w:numPr>
          <w:ilvl w:val="0"/>
          <w:numId w:val="2"/>
        </w:numPr>
        <w:pBdr>
          <w:top w:val="single" w:sz="8" w:space="1" w:color="auto"/>
          <w:bottom w:val="single" w:sz="8" w:space="1" w:color="auto"/>
        </w:pBdr>
        <w:tabs>
          <w:tab w:val="left" w:pos="284"/>
        </w:tabs>
        <w:spacing w:after="0" w:line="240" w:lineRule="auto"/>
        <w:ind w:left="0" w:firstLine="0"/>
        <w:contextualSpacing/>
        <w:rPr>
          <w:rFonts w:ascii="Arial" w:eastAsia="Times New Roman" w:hAnsi="Arial" w:cs="Arial"/>
          <w:b/>
          <w:sz w:val="20"/>
          <w:szCs w:val="20"/>
        </w:rPr>
      </w:pPr>
      <w:r w:rsidRPr="00CC4900">
        <w:rPr>
          <w:rFonts w:ascii="Arial" w:eastAsia="Times New Roman" w:hAnsi="Arial" w:cs="Arial"/>
          <w:b/>
          <w:sz w:val="20"/>
          <w:szCs w:val="20"/>
        </w:rPr>
        <w:t>SUTARTINIŲ ĮSIPAREIGOJIMŲ VYKDYMO VIETA IR TERMINAI</w:t>
      </w:r>
    </w:p>
    <w:p w14:paraId="3F6B930A" w14:textId="47F9CC6A" w:rsidR="00433AAE" w:rsidRPr="00CC4900" w:rsidRDefault="00174A65" w:rsidP="005C32DB">
      <w:pPr>
        <w:pStyle w:val="ListParagraph"/>
        <w:numPr>
          <w:ilvl w:val="1"/>
          <w:numId w:val="2"/>
        </w:numPr>
        <w:tabs>
          <w:tab w:val="left" w:pos="426"/>
        </w:tabs>
        <w:spacing w:after="0" w:line="240" w:lineRule="auto"/>
        <w:ind w:left="0" w:firstLine="0"/>
        <w:jc w:val="both"/>
        <w:rPr>
          <w:rFonts w:ascii="Arial" w:eastAsia="Arial" w:hAnsi="Arial" w:cs="Arial"/>
          <w:sz w:val="20"/>
          <w:szCs w:val="20"/>
          <w:lang w:eastAsia="lt-LT"/>
        </w:rPr>
      </w:pPr>
      <w:r>
        <w:rPr>
          <w:rFonts w:ascii="Arial" w:eastAsia="Arial" w:hAnsi="Arial" w:cs="Arial"/>
          <w:sz w:val="20"/>
          <w:szCs w:val="20"/>
          <w:lang w:eastAsia="lt-LT"/>
        </w:rPr>
        <w:t xml:space="preserve">Prekių pristatymo vieta: </w:t>
      </w:r>
      <w:r w:rsidR="00433AAE" w:rsidRPr="00CC4900">
        <w:rPr>
          <w:rFonts w:ascii="Arial" w:eastAsia="Arial" w:hAnsi="Arial" w:cs="Arial"/>
          <w:sz w:val="20"/>
          <w:szCs w:val="20"/>
          <w:lang w:eastAsia="lt-LT"/>
        </w:rPr>
        <w:t xml:space="preserve">Lietuvos teritorija. Prekes ir su konkrečiomis Prekėmis susijusias </w:t>
      </w:r>
      <w:r w:rsidR="00A43990">
        <w:rPr>
          <w:rFonts w:ascii="Arial" w:eastAsia="Arial" w:hAnsi="Arial" w:cs="Arial"/>
          <w:sz w:val="20"/>
          <w:szCs w:val="20"/>
          <w:lang w:eastAsia="lt-LT"/>
        </w:rPr>
        <w:t>P</w:t>
      </w:r>
      <w:r w:rsidR="00433AAE" w:rsidRPr="00CC4900">
        <w:rPr>
          <w:rFonts w:ascii="Arial" w:eastAsia="Arial" w:hAnsi="Arial" w:cs="Arial"/>
          <w:sz w:val="20"/>
          <w:szCs w:val="20"/>
          <w:lang w:eastAsia="lt-LT"/>
        </w:rPr>
        <w:t>aslaugas Prekių tiekėjas tieks Kliento nurodytu adresu.</w:t>
      </w:r>
    </w:p>
    <w:p w14:paraId="1CF4B4B6" w14:textId="77777777" w:rsidR="00433AAE" w:rsidRPr="00CC4900" w:rsidRDefault="00433AAE" w:rsidP="005C32DB">
      <w:pPr>
        <w:pStyle w:val="ListParagraph"/>
        <w:numPr>
          <w:ilvl w:val="1"/>
          <w:numId w:val="2"/>
        </w:numPr>
        <w:tabs>
          <w:tab w:val="left" w:pos="426"/>
        </w:tabs>
        <w:spacing w:after="0" w:line="240" w:lineRule="auto"/>
        <w:ind w:left="0" w:firstLine="0"/>
        <w:jc w:val="both"/>
        <w:rPr>
          <w:rFonts w:ascii="Arial" w:eastAsia="Times New Roman" w:hAnsi="Arial" w:cs="Arial"/>
          <w:sz w:val="20"/>
          <w:szCs w:val="20"/>
        </w:rPr>
      </w:pPr>
      <w:r w:rsidRPr="00CC4900">
        <w:rPr>
          <w:rFonts w:ascii="Arial" w:eastAsia="Times New Roman" w:hAnsi="Arial" w:cs="Arial"/>
          <w:sz w:val="20"/>
          <w:szCs w:val="20"/>
        </w:rPr>
        <w:t xml:space="preserve"> Prekės ir su Prekėmis susijusios Paslaugos bus perkamos pagal Kliento teikiamus Užsakymus. Konkretus Prekių ir (ar) Paslaugų kiekis ir jų pristatymo ar suteikimo vieta bus nurodyta pateiktame Užsakyme.</w:t>
      </w:r>
    </w:p>
    <w:p w14:paraId="72C567EE" w14:textId="5523E981" w:rsidR="00433AAE" w:rsidRPr="00CC4900" w:rsidRDefault="00433AAE" w:rsidP="005C32DB">
      <w:pPr>
        <w:pStyle w:val="ListParagraph"/>
        <w:numPr>
          <w:ilvl w:val="1"/>
          <w:numId w:val="2"/>
        </w:numPr>
        <w:tabs>
          <w:tab w:val="left" w:pos="426"/>
        </w:tabs>
        <w:ind w:left="0" w:firstLine="0"/>
        <w:jc w:val="both"/>
        <w:rPr>
          <w:rFonts w:ascii="Arial" w:eastAsia="Times New Roman" w:hAnsi="Arial" w:cs="Arial"/>
          <w:sz w:val="20"/>
          <w:szCs w:val="20"/>
        </w:rPr>
      </w:pPr>
      <w:r w:rsidRPr="00CC4900">
        <w:rPr>
          <w:rFonts w:ascii="Arial" w:eastAsia="Times New Roman" w:hAnsi="Arial" w:cs="Arial"/>
          <w:sz w:val="20"/>
          <w:szCs w:val="20"/>
        </w:rPr>
        <w:t xml:space="preserve"> Prekių tiekėjas privalo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w:t>
      </w:r>
      <w:r w:rsidR="00A43990">
        <w:rPr>
          <w:rFonts w:ascii="Arial" w:eastAsia="Times New Roman" w:hAnsi="Arial" w:cs="Arial"/>
          <w:sz w:val="20"/>
          <w:szCs w:val="20"/>
        </w:rPr>
        <w:t>spintą</w:t>
      </w:r>
      <w:r w:rsidRPr="00CC4900">
        <w:rPr>
          <w:rFonts w:ascii="Arial" w:eastAsia="Times New Roman" w:hAnsi="Arial" w:cs="Arial"/>
          <w:sz w:val="20"/>
          <w:szCs w:val="20"/>
        </w:rPr>
        <w:t>, su šioje Techninėje specifikacijoje nurodyta įranga, kuri turi būti pilnai sumontuot</w:t>
      </w:r>
      <w:r>
        <w:rPr>
          <w:rFonts w:ascii="Arial" w:eastAsia="Times New Roman" w:hAnsi="Arial" w:cs="Arial"/>
          <w:sz w:val="20"/>
          <w:szCs w:val="20"/>
        </w:rPr>
        <w:t>a</w:t>
      </w:r>
      <w:r w:rsidRPr="00CC4900">
        <w:rPr>
          <w:rFonts w:ascii="Arial" w:eastAsia="Times New Roman" w:hAnsi="Arial" w:cs="Arial"/>
          <w:sz w:val="20"/>
          <w:szCs w:val="20"/>
        </w:rPr>
        <w:t xml:space="preserve"> į spintą, sujungt</w:t>
      </w:r>
      <w:r>
        <w:rPr>
          <w:rFonts w:ascii="Arial" w:eastAsia="Times New Roman" w:hAnsi="Arial" w:cs="Arial"/>
          <w:sz w:val="20"/>
          <w:szCs w:val="20"/>
        </w:rPr>
        <w:t>a</w:t>
      </w:r>
      <w:r w:rsidRPr="00CC4900">
        <w:rPr>
          <w:rFonts w:ascii="Arial" w:eastAsia="Times New Roman" w:hAnsi="Arial" w:cs="Arial"/>
          <w:sz w:val="20"/>
          <w:szCs w:val="20"/>
        </w:rPr>
        <w:t xml:space="preserve"> ir sukonfigūruot</w:t>
      </w:r>
      <w:r>
        <w:rPr>
          <w:rFonts w:ascii="Arial" w:eastAsia="Times New Roman" w:hAnsi="Arial" w:cs="Arial"/>
          <w:sz w:val="20"/>
          <w:szCs w:val="20"/>
        </w:rPr>
        <w:t>a</w:t>
      </w:r>
      <w:r w:rsidRPr="00CC4900">
        <w:rPr>
          <w:rFonts w:ascii="Arial" w:eastAsia="Times New Roman" w:hAnsi="Arial" w:cs="Arial"/>
          <w:sz w:val="20"/>
          <w:szCs w:val="20"/>
        </w:rPr>
        <w:t xml:space="preserve"> bei paruošt</w:t>
      </w:r>
      <w:r>
        <w:rPr>
          <w:rFonts w:ascii="Arial" w:eastAsia="Times New Roman" w:hAnsi="Arial" w:cs="Arial"/>
          <w:sz w:val="20"/>
          <w:szCs w:val="20"/>
        </w:rPr>
        <w:t>a</w:t>
      </w:r>
      <w:r w:rsidRPr="00CC4900">
        <w:rPr>
          <w:rFonts w:ascii="Arial" w:eastAsia="Times New Roman" w:hAnsi="Arial" w:cs="Arial"/>
          <w:sz w:val="20"/>
          <w:szCs w:val="20"/>
        </w:rPr>
        <w:t xml:space="preserve"> darbui, paruošti (pagaminti) per </w:t>
      </w:r>
      <w:r w:rsidRPr="00CC4900">
        <w:rPr>
          <w:rFonts w:ascii="Arial" w:eastAsia="Times New Roman" w:hAnsi="Arial" w:cs="Arial"/>
          <w:b/>
          <w:sz w:val="20"/>
          <w:szCs w:val="20"/>
        </w:rPr>
        <w:t>60 (šešiasdešimt) kalendorinių dienų</w:t>
      </w:r>
      <w:r w:rsidRPr="00CC4900">
        <w:rPr>
          <w:rFonts w:ascii="Arial" w:eastAsia="Times New Roman" w:hAnsi="Arial" w:cs="Arial"/>
          <w:sz w:val="20"/>
          <w:szCs w:val="20"/>
        </w:rPr>
        <w:t xml:space="preserve"> nuo Užsakymo gavimo dienos.</w:t>
      </w:r>
    </w:p>
    <w:p w14:paraId="1A31100C" w14:textId="77777777" w:rsidR="00433AAE" w:rsidRDefault="00433AAE" w:rsidP="00433AAE">
      <w:pPr>
        <w:pStyle w:val="ListParagraph"/>
        <w:numPr>
          <w:ilvl w:val="1"/>
          <w:numId w:val="2"/>
        </w:numPr>
        <w:tabs>
          <w:tab w:val="left" w:pos="426"/>
        </w:tabs>
        <w:spacing w:after="0" w:line="240" w:lineRule="auto"/>
        <w:ind w:left="0" w:firstLine="0"/>
        <w:jc w:val="both"/>
        <w:rPr>
          <w:rFonts w:ascii="Arial" w:eastAsia="Times New Roman" w:hAnsi="Arial" w:cs="Arial"/>
          <w:sz w:val="20"/>
          <w:szCs w:val="20"/>
        </w:rPr>
      </w:pPr>
      <w:r w:rsidRPr="00CC4900">
        <w:rPr>
          <w:rFonts w:ascii="Arial" w:eastAsia="Times New Roman" w:hAnsi="Arial" w:cs="Arial"/>
          <w:sz w:val="20"/>
          <w:szCs w:val="20"/>
        </w:rPr>
        <w:t>Prekės turi būti pristatomos, Klientui pateikus Užsakymą ir pagaminus prekę, į Kliento Užsakyme nurodytą vietą ne vėliau kaip per 5 (penkias) darbo dienas po Prekės pagaminim</w:t>
      </w:r>
      <w:r>
        <w:rPr>
          <w:rFonts w:ascii="Arial" w:eastAsia="Times New Roman" w:hAnsi="Arial" w:cs="Arial"/>
          <w:sz w:val="20"/>
          <w:szCs w:val="20"/>
        </w:rPr>
        <w:t>o dienos.</w:t>
      </w:r>
    </w:p>
    <w:p w14:paraId="1206F508" w14:textId="77777777" w:rsidR="00174A65" w:rsidRPr="00CC4900" w:rsidRDefault="00174A65" w:rsidP="00174A65">
      <w:pPr>
        <w:pStyle w:val="ListParagraph"/>
        <w:tabs>
          <w:tab w:val="left" w:pos="426"/>
        </w:tabs>
        <w:spacing w:after="0" w:line="240" w:lineRule="auto"/>
        <w:ind w:left="0"/>
        <w:jc w:val="both"/>
        <w:rPr>
          <w:rFonts w:ascii="Arial" w:eastAsia="Times New Roman" w:hAnsi="Arial" w:cs="Arial"/>
          <w:sz w:val="20"/>
          <w:szCs w:val="20"/>
        </w:rPr>
      </w:pPr>
    </w:p>
    <w:p w14:paraId="50920B8D" w14:textId="0B9851A3" w:rsidR="00433AAE" w:rsidRPr="00CC4900" w:rsidRDefault="00433AAE" w:rsidP="00433AAE">
      <w:pPr>
        <w:pBdr>
          <w:top w:val="single" w:sz="8" w:space="1" w:color="auto"/>
          <w:bottom w:val="single" w:sz="8" w:space="1" w:color="auto"/>
        </w:pBdr>
        <w:tabs>
          <w:tab w:val="left" w:pos="284"/>
        </w:tabs>
        <w:spacing w:after="0" w:line="240" w:lineRule="auto"/>
        <w:ind w:left="142" w:hanging="142"/>
        <w:contextualSpacing/>
        <w:rPr>
          <w:rFonts w:ascii="Arial" w:eastAsia="Times New Roman" w:hAnsi="Arial" w:cs="Arial"/>
          <w:b/>
          <w:vanish/>
          <w:sz w:val="20"/>
          <w:szCs w:val="20"/>
        </w:rPr>
      </w:pPr>
      <w:r w:rsidRPr="00CC4900">
        <w:rPr>
          <w:rFonts w:ascii="Arial" w:eastAsia="Times New Roman" w:hAnsi="Arial" w:cs="Arial"/>
          <w:b/>
          <w:sz w:val="20"/>
          <w:szCs w:val="20"/>
        </w:rPr>
        <w:t>5. REIKALAVIMAI PIRKIMO OBJEKTUI</w:t>
      </w:r>
    </w:p>
    <w:p w14:paraId="5751A5D4" w14:textId="77777777" w:rsidR="00A43990" w:rsidRPr="00CC4900" w:rsidRDefault="00A43990" w:rsidP="00433AAE">
      <w:pPr>
        <w:pBdr>
          <w:bottom w:val="single" w:sz="8" w:space="1" w:color="auto"/>
          <w:between w:val="single" w:sz="12" w:space="1" w:color="auto"/>
        </w:pBdr>
        <w:tabs>
          <w:tab w:val="left" w:pos="426"/>
        </w:tabs>
        <w:spacing w:after="0" w:line="240" w:lineRule="auto"/>
        <w:ind w:left="360" w:hanging="360"/>
        <w:contextualSpacing/>
        <w:rPr>
          <w:rFonts w:ascii="Arial" w:eastAsia="Times New Roman" w:hAnsi="Arial" w:cs="Arial"/>
          <w:b/>
          <w:sz w:val="20"/>
          <w:szCs w:val="20"/>
        </w:rPr>
      </w:pPr>
    </w:p>
    <w:p w14:paraId="73A6AEF0" w14:textId="2413CC1E" w:rsidR="00A43990" w:rsidRDefault="00A43990" w:rsidP="00433AAE">
      <w:pPr>
        <w:spacing w:after="0" w:line="240" w:lineRule="auto"/>
        <w:contextualSpacing/>
        <w:jc w:val="both"/>
        <w:rPr>
          <w:rFonts w:ascii="Arial" w:eastAsia="Times New Roman" w:hAnsi="Arial" w:cs="Arial"/>
          <w:sz w:val="20"/>
          <w:szCs w:val="20"/>
        </w:rPr>
      </w:pPr>
      <w:r w:rsidRPr="00A43990">
        <w:rPr>
          <w:rFonts w:ascii="Arial" w:eastAsia="Times New Roman" w:hAnsi="Arial" w:cs="Arial"/>
          <w:sz w:val="20"/>
          <w:szCs w:val="20"/>
        </w:rPr>
        <w:t>5.1. Esamos situacijos aprašymas</w:t>
      </w:r>
      <w:r>
        <w:rPr>
          <w:rFonts w:ascii="Arial" w:eastAsia="Times New Roman" w:hAnsi="Arial" w:cs="Arial"/>
          <w:sz w:val="20"/>
          <w:szCs w:val="20"/>
        </w:rPr>
        <w:t>:</w:t>
      </w:r>
    </w:p>
    <w:p w14:paraId="4B3F4BD0" w14:textId="279C349F" w:rsidR="00433AAE" w:rsidRPr="00CC4900" w:rsidRDefault="00433AAE" w:rsidP="00433AAE">
      <w:pPr>
        <w:spacing w:after="0" w:line="240" w:lineRule="auto"/>
        <w:contextualSpacing/>
        <w:jc w:val="both"/>
        <w:rPr>
          <w:rFonts w:ascii="Arial" w:eastAsia="Times New Roman" w:hAnsi="Arial" w:cs="Arial"/>
          <w:sz w:val="20"/>
          <w:szCs w:val="20"/>
        </w:rPr>
      </w:pPr>
      <w:r w:rsidRPr="00CC4900">
        <w:rPr>
          <w:rFonts w:ascii="Arial" w:eastAsia="Times New Roman" w:hAnsi="Arial" w:cs="Arial"/>
          <w:sz w:val="20"/>
          <w:szCs w:val="20"/>
        </w:rPr>
        <w:t xml:space="preserve">Dujų skirstomojo tinklo dujų slėgio reguliavimo įrenginių </w:t>
      </w:r>
      <w:proofErr w:type="spellStart"/>
      <w:r w:rsidRPr="00CC4900">
        <w:rPr>
          <w:rFonts w:ascii="Arial" w:eastAsia="Times New Roman" w:hAnsi="Arial" w:cs="Arial"/>
          <w:sz w:val="20"/>
          <w:szCs w:val="20"/>
        </w:rPr>
        <w:t>telemetrijos</w:t>
      </w:r>
      <w:proofErr w:type="spellEnd"/>
      <w:r w:rsidRPr="00CC4900">
        <w:rPr>
          <w:rFonts w:ascii="Arial" w:eastAsia="Times New Roman" w:hAnsi="Arial" w:cs="Arial"/>
          <w:sz w:val="20"/>
          <w:szCs w:val="20"/>
        </w:rPr>
        <w:t xml:space="preserve"> duomenų surinkimui, kaupimui ir perdavimui naudojami valdikliai -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w:t>
      </w:r>
      <w:r w:rsidR="00A43990">
        <w:rPr>
          <w:rFonts w:ascii="Arial" w:eastAsia="Times New Roman" w:hAnsi="Arial" w:cs="Arial"/>
          <w:sz w:val="20"/>
          <w:szCs w:val="20"/>
        </w:rPr>
        <w:t>Į</w:t>
      </w:r>
      <w:r w:rsidRPr="00CC4900">
        <w:rPr>
          <w:rFonts w:ascii="Arial" w:eastAsia="Times New Roman" w:hAnsi="Arial" w:cs="Arial"/>
          <w:sz w:val="20"/>
          <w:szCs w:val="20"/>
        </w:rPr>
        <w:t xml:space="preserve">renginiai. Numatoma pakeisti dalį esamų valdiklių bei diegiant DSRĮ automatizavimą, pastatyti naujus valdiklius, užtikrinančius duomenų mainus su </w:t>
      </w:r>
      <w:r>
        <w:rPr>
          <w:rFonts w:ascii="Arial" w:eastAsia="Times New Roman" w:hAnsi="Arial" w:cs="Arial"/>
          <w:sz w:val="20"/>
          <w:szCs w:val="20"/>
        </w:rPr>
        <w:t>Pirkėjo</w:t>
      </w:r>
      <w:r w:rsidRPr="00CC4900">
        <w:rPr>
          <w:rFonts w:ascii="Arial" w:eastAsia="Times New Roman" w:hAnsi="Arial" w:cs="Arial"/>
          <w:sz w:val="20"/>
          <w:szCs w:val="20"/>
        </w:rPr>
        <w:t xml:space="preserve"> dispečerinio centro </w:t>
      </w:r>
      <w:proofErr w:type="spellStart"/>
      <w:r w:rsidRPr="00CC4900">
        <w:rPr>
          <w:rFonts w:ascii="Arial" w:eastAsia="Times New Roman" w:hAnsi="Arial" w:cs="Arial"/>
          <w:sz w:val="20"/>
          <w:szCs w:val="20"/>
        </w:rPr>
        <w:t>telemetrijos</w:t>
      </w:r>
      <w:proofErr w:type="spellEnd"/>
      <w:r w:rsidRPr="00CC4900">
        <w:rPr>
          <w:rFonts w:ascii="Arial" w:eastAsia="Times New Roman" w:hAnsi="Arial" w:cs="Arial"/>
          <w:sz w:val="20"/>
          <w:szCs w:val="20"/>
        </w:rPr>
        <w:t xml:space="preserve"> informacine sistema. Į </w:t>
      </w:r>
      <w:proofErr w:type="spellStart"/>
      <w:r w:rsidRPr="00CC4900">
        <w:rPr>
          <w:rFonts w:ascii="Arial" w:eastAsia="Times New Roman" w:hAnsi="Arial" w:cs="Arial"/>
          <w:sz w:val="20"/>
          <w:szCs w:val="20"/>
        </w:rPr>
        <w:t>telemetrijos</w:t>
      </w:r>
      <w:proofErr w:type="spellEnd"/>
      <w:r w:rsidRPr="00CC4900">
        <w:rPr>
          <w:rFonts w:ascii="Arial" w:eastAsia="Times New Roman" w:hAnsi="Arial" w:cs="Arial"/>
          <w:sz w:val="20"/>
          <w:szCs w:val="20"/>
        </w:rPr>
        <w:t xml:space="preserve"> sistemą iš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informacija bus perduodama naudojant IEC 60870-5-104 informacijos mainų protokolą.</w:t>
      </w:r>
    </w:p>
    <w:p w14:paraId="564C4167" w14:textId="77777777" w:rsidR="00433AAE" w:rsidRPr="00CC4900" w:rsidRDefault="00433AAE" w:rsidP="00433AAE">
      <w:pPr>
        <w:pBdr>
          <w:bottom w:val="single" w:sz="8" w:space="1" w:color="auto"/>
          <w:between w:val="single" w:sz="12" w:space="1" w:color="auto"/>
        </w:pBdr>
        <w:tabs>
          <w:tab w:val="left" w:pos="426"/>
        </w:tabs>
        <w:spacing w:after="0" w:line="240" w:lineRule="auto"/>
        <w:ind w:left="360" w:hanging="360"/>
        <w:contextualSpacing/>
        <w:rPr>
          <w:rFonts w:ascii="Arial" w:eastAsia="Times New Roman" w:hAnsi="Arial" w:cs="Arial"/>
          <w:b/>
          <w:sz w:val="20"/>
          <w:szCs w:val="20"/>
        </w:rPr>
      </w:pPr>
    </w:p>
    <w:p w14:paraId="4675FA43" w14:textId="77777777" w:rsidR="00433AAE" w:rsidRPr="00CC4900" w:rsidRDefault="00433AAE" w:rsidP="00433AAE">
      <w:pPr>
        <w:pBdr>
          <w:bottom w:val="single" w:sz="8" w:space="1" w:color="auto"/>
          <w:between w:val="single" w:sz="12" w:space="1" w:color="auto"/>
        </w:pBdr>
        <w:tabs>
          <w:tab w:val="left" w:pos="426"/>
        </w:tabs>
        <w:spacing w:after="0" w:line="240" w:lineRule="auto"/>
        <w:ind w:left="360" w:hanging="360"/>
        <w:contextualSpacing/>
        <w:rPr>
          <w:rFonts w:ascii="Arial" w:eastAsia="Times New Roman" w:hAnsi="Arial" w:cs="Arial"/>
          <w:b/>
          <w:sz w:val="20"/>
          <w:szCs w:val="20"/>
        </w:rPr>
      </w:pPr>
      <w:r w:rsidRPr="00CC4900">
        <w:rPr>
          <w:rFonts w:ascii="Arial" w:eastAsia="Times New Roman" w:hAnsi="Arial" w:cs="Arial"/>
          <w:b/>
          <w:sz w:val="20"/>
          <w:szCs w:val="20"/>
        </w:rPr>
        <w:t xml:space="preserve">5.2. Projekto parengimas </w:t>
      </w:r>
      <w:proofErr w:type="spellStart"/>
      <w:r w:rsidRPr="00CC4900">
        <w:rPr>
          <w:rFonts w:ascii="Arial" w:eastAsia="Times New Roman" w:hAnsi="Arial" w:cs="Arial"/>
          <w:b/>
          <w:sz w:val="20"/>
          <w:szCs w:val="20"/>
        </w:rPr>
        <w:t>Micro</w:t>
      </w:r>
      <w:proofErr w:type="spellEnd"/>
      <w:r w:rsidRPr="00CC4900">
        <w:rPr>
          <w:rFonts w:ascii="Arial" w:eastAsia="Times New Roman" w:hAnsi="Arial" w:cs="Arial"/>
          <w:b/>
          <w:sz w:val="20"/>
          <w:szCs w:val="20"/>
        </w:rPr>
        <w:t xml:space="preserve"> TSPĮ montavimui į DRP/SDRP:</w:t>
      </w:r>
    </w:p>
    <w:p w14:paraId="370EC11F" w14:textId="2E9B72A8" w:rsidR="00433AAE" w:rsidRPr="00CC4900" w:rsidRDefault="00433AAE" w:rsidP="00433AAE">
      <w:pPr>
        <w:spacing w:after="0" w:line="240" w:lineRule="auto"/>
        <w:contextualSpacing/>
        <w:jc w:val="both"/>
        <w:rPr>
          <w:rFonts w:ascii="Arial" w:eastAsia="Times New Roman" w:hAnsi="Arial" w:cs="Arial"/>
          <w:sz w:val="20"/>
          <w:szCs w:val="20"/>
        </w:rPr>
      </w:pPr>
      <w:r w:rsidRPr="00CC4900">
        <w:rPr>
          <w:rFonts w:ascii="Arial" w:eastAsia="Times New Roman" w:hAnsi="Arial" w:cs="Arial"/>
          <w:sz w:val="20"/>
          <w:szCs w:val="20"/>
        </w:rPr>
        <w:t>5.2.1.  Prekių tiekėjas, per šios Techninės specifikacijos 5.2.3 punkte nurodytą terminą, vadovaujantis „Tipiniu maksimaliu informacinių signalų sąrašu“ (Priedas Nr.</w:t>
      </w:r>
      <w:r w:rsidR="001554AA">
        <w:rPr>
          <w:rFonts w:ascii="Arial" w:eastAsia="Times New Roman" w:hAnsi="Arial" w:cs="Arial"/>
          <w:sz w:val="20"/>
          <w:szCs w:val="20"/>
        </w:rPr>
        <w:t xml:space="preserve"> </w:t>
      </w:r>
      <w:r w:rsidRPr="00CC4900">
        <w:rPr>
          <w:rFonts w:ascii="Arial" w:eastAsia="Times New Roman" w:hAnsi="Arial" w:cs="Arial"/>
          <w:sz w:val="20"/>
          <w:szCs w:val="20"/>
        </w:rPr>
        <w:t xml:space="preserve">2) turi paruošti ir pateikti tipinį projektą su maksimaliu signalų kiekiu, taip pat detalią dujų skirstomojo tinklo </w:t>
      </w:r>
      <w:proofErr w:type="spellStart"/>
      <w:r w:rsidRPr="00CC4900">
        <w:rPr>
          <w:rFonts w:ascii="Arial" w:eastAsia="Times New Roman" w:hAnsi="Arial" w:cs="Arial"/>
          <w:sz w:val="20"/>
          <w:szCs w:val="20"/>
        </w:rPr>
        <w:t>telemetrijos</w:t>
      </w:r>
      <w:proofErr w:type="spellEnd"/>
      <w:r w:rsidRPr="00CC4900">
        <w:rPr>
          <w:rFonts w:ascii="Arial" w:eastAsia="Times New Roman" w:hAnsi="Arial" w:cs="Arial"/>
          <w:sz w:val="20"/>
          <w:szCs w:val="20"/>
        </w:rPr>
        <w:t xml:space="preserve">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spintos išpildymo projektinę dokumentaciją, kurioje turi būti pateikta:</w:t>
      </w:r>
    </w:p>
    <w:p w14:paraId="4C138180" w14:textId="77777777" w:rsidR="00433AAE" w:rsidRPr="00CC4900" w:rsidRDefault="00433AAE" w:rsidP="00433AAE">
      <w:pPr>
        <w:tabs>
          <w:tab w:val="left" w:pos="1134"/>
        </w:tabs>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 xml:space="preserve">5.2.1.1.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surinkimo brėžiniai;</w:t>
      </w:r>
    </w:p>
    <w:p w14:paraId="235BF108" w14:textId="77777777" w:rsidR="00433AAE" w:rsidRPr="00CC4900" w:rsidRDefault="00433AAE" w:rsidP="00433AAE">
      <w:pPr>
        <w:tabs>
          <w:tab w:val="left" w:pos="1134"/>
        </w:tabs>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5.2.1.2.   spintos modulių išdėstymo ir ryšio sąsajų sujungimo schemos;</w:t>
      </w:r>
    </w:p>
    <w:p w14:paraId="193A781B" w14:textId="77777777" w:rsidR="00433AAE" w:rsidRPr="00CC4900" w:rsidRDefault="00433AAE" w:rsidP="00433AAE">
      <w:pPr>
        <w:numPr>
          <w:ilvl w:val="3"/>
          <w:numId w:val="3"/>
        </w:numPr>
        <w:tabs>
          <w:tab w:val="left" w:pos="1134"/>
        </w:tabs>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Įrangos išdėstymas spintoje;</w:t>
      </w:r>
    </w:p>
    <w:p w14:paraId="731E6020" w14:textId="77777777" w:rsidR="00433AAE" w:rsidRPr="00CC4900" w:rsidRDefault="00433AAE" w:rsidP="00433AAE">
      <w:pPr>
        <w:numPr>
          <w:ilvl w:val="3"/>
          <w:numId w:val="3"/>
        </w:numPr>
        <w:spacing w:after="0" w:line="240" w:lineRule="auto"/>
        <w:ind w:left="851" w:hanging="851"/>
        <w:contextualSpacing/>
        <w:jc w:val="both"/>
        <w:rPr>
          <w:rFonts w:ascii="Arial" w:eastAsia="Times New Roman" w:hAnsi="Arial" w:cs="Arial"/>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spintos maitinimo grandinių principinės schemos, spintos maitinimo grandinių montažinės schemos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išorinio maitinimo ir maitinimo paskirstymo, maitinimo grandinių pajungimo schemos);</w:t>
      </w:r>
    </w:p>
    <w:p w14:paraId="6F5A8DEE" w14:textId="77777777" w:rsidR="00433AAE" w:rsidRPr="00CC4900" w:rsidRDefault="00433AAE" w:rsidP="00433AAE">
      <w:pPr>
        <w:numPr>
          <w:ilvl w:val="3"/>
          <w:numId w:val="3"/>
        </w:numPr>
        <w:spacing w:after="0" w:line="240" w:lineRule="auto"/>
        <w:ind w:left="851" w:hanging="851"/>
        <w:contextualSpacing/>
        <w:jc w:val="both"/>
        <w:rPr>
          <w:rFonts w:ascii="Arial" w:eastAsia="Times New Roman" w:hAnsi="Arial" w:cs="Arial"/>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vidinių ryšių principinės schemos, informacinių srautų schemos; </w:t>
      </w:r>
    </w:p>
    <w:p w14:paraId="0003C94B" w14:textId="77777777" w:rsidR="00433AAE" w:rsidRPr="00CC4900" w:rsidRDefault="00433AAE" w:rsidP="00433AAE">
      <w:pPr>
        <w:numPr>
          <w:ilvl w:val="3"/>
          <w:numId w:val="3"/>
        </w:numPr>
        <w:spacing w:after="0" w:line="240" w:lineRule="auto"/>
        <w:ind w:left="851" w:hanging="851"/>
        <w:contextualSpacing/>
        <w:jc w:val="both"/>
        <w:rPr>
          <w:rFonts w:ascii="Arial" w:eastAsia="Times New Roman" w:hAnsi="Arial" w:cs="Arial"/>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valdiklio,  analoginių ir diskretinių IS atskyriklių įėjimo kontaktų - gnybtų išdėstymo schemos. (Pateiktos detalios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gnybtų išdėstymo schemos, nurodant konkrečių binarinių kontaktų iš pirminių įrenginių sujungimo schemos, vadovaujantis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išpildyta konfigūracija);</w:t>
      </w:r>
    </w:p>
    <w:p w14:paraId="2C4DF007" w14:textId="77777777" w:rsidR="00433AAE" w:rsidRPr="00CC4900" w:rsidRDefault="00433AAE" w:rsidP="00433AAE">
      <w:pPr>
        <w:numPr>
          <w:ilvl w:val="3"/>
          <w:numId w:val="3"/>
        </w:numPr>
        <w:spacing w:after="0" w:line="240" w:lineRule="auto"/>
        <w:ind w:left="851" w:hanging="851"/>
        <w:contextualSpacing/>
        <w:jc w:val="both"/>
        <w:rPr>
          <w:rFonts w:ascii="Arial" w:eastAsia="Times New Roman" w:hAnsi="Arial" w:cs="Arial"/>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informacinių signalų sąrašai;</w:t>
      </w:r>
    </w:p>
    <w:p w14:paraId="44FE15B6" w14:textId="77777777" w:rsidR="00433AAE" w:rsidRPr="00CC4900" w:rsidRDefault="00433AAE" w:rsidP="00433AAE">
      <w:pPr>
        <w:numPr>
          <w:ilvl w:val="3"/>
          <w:numId w:val="3"/>
        </w:numPr>
        <w:spacing w:after="0" w:line="240" w:lineRule="auto"/>
        <w:ind w:left="851" w:hanging="851"/>
        <w:contextualSpacing/>
        <w:jc w:val="both"/>
        <w:rPr>
          <w:rFonts w:ascii="Arial" w:eastAsia="Times New Roman" w:hAnsi="Arial" w:cs="Arial"/>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įrengimo į DRP montavimo Prekių tiekėjui atmintinė - pateikiant paruoštus dokumentus, kuriuose būtų aprašymai su vizualine informacija (foto), pro kur ir kaip atvesti reikiamus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sujungimo kabelius į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spintą, nurodant prie kurių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analoginių įėjimų IS atskyriklio, diskretinių įėjimų IS atskyriklio, uždujinimo signalizatoriaus kontaktų prijungiami dujų koncentracijos jutiklis, dujų slėgio davikliai, magnetiniai/ indukciniai durų kontaktai ir kiti įrenginiai vadovaujantis  Kliento pateiktu informacinių signalų sąrašu;</w:t>
      </w:r>
    </w:p>
    <w:p w14:paraId="6293AE43" w14:textId="77777777" w:rsidR="00433AAE" w:rsidRPr="00CC4900" w:rsidRDefault="00433AAE" w:rsidP="00433AAE">
      <w:pPr>
        <w:numPr>
          <w:ilvl w:val="3"/>
          <w:numId w:val="3"/>
        </w:numPr>
        <w:spacing w:after="0" w:line="240" w:lineRule="auto"/>
        <w:ind w:left="851" w:hanging="851"/>
        <w:contextualSpacing/>
        <w:jc w:val="both"/>
        <w:rPr>
          <w:rFonts w:ascii="Arial" w:eastAsia="Times New Roman" w:hAnsi="Arial" w:cs="Arial"/>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ir kitos aparatinės ir programinės įrangos veikimo, įdiegimo, testavimo, derinimo ypatumų aprašymai (</w:t>
      </w:r>
      <w:proofErr w:type="spellStart"/>
      <w:r w:rsidRPr="00CC4900">
        <w:rPr>
          <w:rFonts w:ascii="Arial" w:eastAsia="Times New Roman" w:hAnsi="Arial" w:cs="Arial"/>
          <w:sz w:val="20"/>
          <w:szCs w:val="20"/>
        </w:rPr>
        <w:t>Device</w:t>
      </w:r>
      <w:proofErr w:type="spellEnd"/>
      <w:r w:rsidRPr="00CC4900">
        <w:rPr>
          <w:rFonts w:ascii="Arial" w:eastAsia="Times New Roman" w:hAnsi="Arial" w:cs="Arial"/>
          <w:sz w:val="20"/>
          <w:szCs w:val="20"/>
        </w:rPr>
        <w:t xml:space="preserve"> </w:t>
      </w:r>
      <w:proofErr w:type="spellStart"/>
      <w:r w:rsidRPr="00CC4900">
        <w:rPr>
          <w:rFonts w:ascii="Arial" w:eastAsia="Times New Roman" w:hAnsi="Arial" w:cs="Arial"/>
          <w:sz w:val="20"/>
          <w:szCs w:val="20"/>
        </w:rPr>
        <w:t>Maintenance</w:t>
      </w:r>
      <w:proofErr w:type="spellEnd"/>
      <w:r w:rsidRPr="00CC4900">
        <w:rPr>
          <w:rFonts w:ascii="Arial" w:eastAsia="Times New Roman" w:hAnsi="Arial" w:cs="Arial"/>
          <w:sz w:val="20"/>
          <w:szCs w:val="20"/>
        </w:rPr>
        <w:t xml:space="preserve"> </w:t>
      </w:r>
      <w:proofErr w:type="spellStart"/>
      <w:r w:rsidRPr="00CC4900">
        <w:rPr>
          <w:rFonts w:ascii="Arial" w:eastAsia="Times New Roman" w:hAnsi="Arial" w:cs="Arial"/>
          <w:sz w:val="20"/>
          <w:szCs w:val="20"/>
        </w:rPr>
        <w:t>and</w:t>
      </w:r>
      <w:proofErr w:type="spellEnd"/>
      <w:r w:rsidRPr="00CC4900">
        <w:rPr>
          <w:rFonts w:ascii="Arial" w:eastAsia="Times New Roman" w:hAnsi="Arial" w:cs="Arial"/>
          <w:sz w:val="20"/>
          <w:szCs w:val="20"/>
        </w:rPr>
        <w:t xml:space="preserve"> Support </w:t>
      </w:r>
      <w:proofErr w:type="spellStart"/>
      <w:r w:rsidRPr="00CC4900">
        <w:rPr>
          <w:rFonts w:ascii="Arial" w:eastAsia="Times New Roman" w:hAnsi="Arial" w:cs="Arial"/>
          <w:sz w:val="20"/>
          <w:szCs w:val="20"/>
        </w:rPr>
        <w:t>Manual</w:t>
      </w:r>
      <w:proofErr w:type="spellEnd"/>
      <w:r w:rsidRPr="00CC4900">
        <w:rPr>
          <w:rFonts w:ascii="Arial" w:eastAsia="Times New Roman" w:hAnsi="Arial" w:cs="Arial"/>
          <w:sz w:val="20"/>
          <w:szCs w:val="20"/>
        </w:rPr>
        <w:t>) lietuvių arba anglų kalbomis;</w:t>
      </w:r>
    </w:p>
    <w:p w14:paraId="569118E7" w14:textId="77777777" w:rsidR="00433AAE" w:rsidRPr="00CC4900" w:rsidRDefault="00433AAE" w:rsidP="00433AAE">
      <w:pPr>
        <w:numPr>
          <w:ilvl w:val="3"/>
          <w:numId w:val="3"/>
        </w:numPr>
        <w:spacing w:after="0" w:line="240" w:lineRule="auto"/>
        <w:ind w:left="851" w:hanging="851"/>
        <w:contextualSpacing/>
        <w:jc w:val="both"/>
        <w:rPr>
          <w:rFonts w:ascii="Arial" w:eastAsia="Times New Roman" w:hAnsi="Arial" w:cs="Arial"/>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įrenginių vartotojo aptarnavimo instrukcija (lietuvių kalba).</w:t>
      </w:r>
    </w:p>
    <w:p w14:paraId="17754A96" w14:textId="77777777" w:rsidR="00433AAE" w:rsidRPr="00CC4900" w:rsidRDefault="00433AAE" w:rsidP="00433AAE">
      <w:pPr>
        <w:numPr>
          <w:ilvl w:val="3"/>
          <w:numId w:val="3"/>
        </w:numPr>
        <w:spacing w:after="0" w:line="240" w:lineRule="auto"/>
        <w:ind w:left="851" w:hanging="851"/>
        <w:contextualSpacing/>
        <w:jc w:val="both"/>
        <w:rPr>
          <w:rFonts w:ascii="Arial" w:eastAsia="Times New Roman" w:hAnsi="Arial" w:cs="Arial"/>
          <w:sz w:val="20"/>
          <w:szCs w:val="20"/>
        </w:rPr>
      </w:pPr>
      <w:r w:rsidRPr="00CC4900">
        <w:rPr>
          <w:rFonts w:ascii="Arial" w:eastAsia="Arial" w:hAnsi="Arial" w:cs="Arial"/>
          <w:sz w:val="20"/>
          <w:szCs w:val="20"/>
          <w:lang w:eastAsia="lt-LT"/>
        </w:rPr>
        <w:t>Suprojektuoti GSM ryšio anteną, GSM ryšio antenos stiebą ir jų tvirtinimo detales bei reikiamus jungiamuosius kabelius dviem variantais:</w:t>
      </w:r>
    </w:p>
    <w:p w14:paraId="09BB08DA" w14:textId="77777777" w:rsidR="00433AAE" w:rsidRPr="00CC4900" w:rsidRDefault="00433AAE" w:rsidP="00433AAE">
      <w:pPr>
        <w:spacing w:after="0" w:line="240" w:lineRule="auto"/>
        <w:ind w:left="993" w:hanging="993"/>
        <w:contextualSpacing/>
        <w:jc w:val="both"/>
        <w:rPr>
          <w:rFonts w:ascii="Arial" w:eastAsia="Arial" w:hAnsi="Arial" w:cs="Arial"/>
          <w:sz w:val="20"/>
          <w:szCs w:val="20"/>
          <w:lang w:eastAsia="lt-LT"/>
        </w:rPr>
      </w:pPr>
      <w:r w:rsidRPr="00CC4900">
        <w:rPr>
          <w:rFonts w:ascii="Arial" w:eastAsia="Arial" w:hAnsi="Arial" w:cs="Arial"/>
          <w:sz w:val="20"/>
          <w:szCs w:val="20"/>
          <w:lang w:eastAsia="lt-LT"/>
        </w:rPr>
        <w:t xml:space="preserve">5.2.1.11.1. Signalo vietovėms &gt;-80 </w:t>
      </w:r>
      <w:proofErr w:type="spellStart"/>
      <w:r w:rsidRPr="00CC4900">
        <w:rPr>
          <w:rFonts w:ascii="Arial" w:eastAsia="Arial" w:hAnsi="Arial" w:cs="Arial"/>
          <w:sz w:val="20"/>
          <w:szCs w:val="20"/>
          <w:lang w:eastAsia="lt-LT"/>
        </w:rPr>
        <w:t>dBm</w:t>
      </w:r>
      <w:proofErr w:type="spellEnd"/>
      <w:r w:rsidRPr="00CC4900">
        <w:rPr>
          <w:rFonts w:ascii="Arial" w:eastAsia="Arial" w:hAnsi="Arial" w:cs="Arial"/>
          <w:sz w:val="20"/>
          <w:szCs w:val="20"/>
          <w:lang w:eastAsia="lt-LT"/>
        </w:rPr>
        <w:t xml:space="preserve"> - nekryptinė, išorinė, </w:t>
      </w:r>
      <w:proofErr w:type="spellStart"/>
      <w:r w:rsidRPr="00CC4900">
        <w:rPr>
          <w:rFonts w:ascii="Arial" w:eastAsia="Arial" w:hAnsi="Arial" w:cs="Arial"/>
          <w:sz w:val="20"/>
          <w:szCs w:val="20"/>
          <w:lang w:eastAsia="lt-LT"/>
        </w:rPr>
        <w:t>antivandalinė</w:t>
      </w:r>
      <w:proofErr w:type="spellEnd"/>
      <w:r w:rsidRPr="00CC4900">
        <w:rPr>
          <w:rFonts w:ascii="Arial" w:eastAsia="Arial" w:hAnsi="Arial" w:cs="Arial"/>
          <w:sz w:val="20"/>
          <w:szCs w:val="20"/>
          <w:lang w:eastAsia="lt-LT"/>
        </w:rPr>
        <w:t xml:space="preserve"> ne mažiau kaip 3dB.(2G/4G),</w:t>
      </w:r>
      <w:r>
        <w:rPr>
          <w:rFonts w:ascii="Arial" w:eastAsia="Arial" w:hAnsi="Arial" w:cs="Arial"/>
          <w:sz w:val="20"/>
          <w:szCs w:val="20"/>
          <w:lang w:eastAsia="lt-LT"/>
        </w:rPr>
        <w:t xml:space="preserve"> </w:t>
      </w:r>
      <w:r w:rsidRPr="00CC4900">
        <w:rPr>
          <w:rFonts w:ascii="Arial" w:eastAsia="Arial" w:hAnsi="Arial" w:cs="Arial"/>
          <w:sz w:val="20"/>
          <w:szCs w:val="20"/>
          <w:lang w:eastAsia="lt-LT"/>
        </w:rPr>
        <w:t xml:space="preserve">montuojama ant </w:t>
      </w:r>
      <w:proofErr w:type="spellStart"/>
      <w:r w:rsidRPr="00CC4900">
        <w:rPr>
          <w:rFonts w:ascii="Arial" w:eastAsia="Arial" w:hAnsi="Arial" w:cs="Arial"/>
          <w:sz w:val="20"/>
          <w:szCs w:val="20"/>
          <w:lang w:eastAsia="lt-LT"/>
        </w:rPr>
        <w:t>antivandalinės</w:t>
      </w:r>
      <w:proofErr w:type="spellEnd"/>
      <w:r w:rsidRPr="00CC4900">
        <w:rPr>
          <w:rFonts w:ascii="Arial" w:eastAsia="Arial" w:hAnsi="Arial" w:cs="Arial"/>
          <w:sz w:val="20"/>
          <w:szCs w:val="20"/>
          <w:lang w:eastAsia="lt-LT"/>
        </w:rPr>
        <w:t xml:space="preserve"> spintos. </w:t>
      </w:r>
    </w:p>
    <w:p w14:paraId="674F5B0D" w14:textId="77777777" w:rsidR="00433AAE" w:rsidRPr="00CC4900" w:rsidRDefault="00433AAE" w:rsidP="00433AAE">
      <w:pPr>
        <w:spacing w:after="0" w:line="240" w:lineRule="auto"/>
        <w:ind w:left="993" w:hanging="993"/>
        <w:contextualSpacing/>
        <w:jc w:val="both"/>
        <w:rPr>
          <w:rFonts w:ascii="Arial" w:eastAsia="Times New Roman" w:hAnsi="Arial" w:cs="Arial"/>
          <w:sz w:val="20"/>
          <w:szCs w:val="20"/>
        </w:rPr>
      </w:pPr>
      <w:r w:rsidRPr="00CC4900">
        <w:rPr>
          <w:rFonts w:ascii="Arial" w:eastAsia="Arial" w:hAnsi="Arial" w:cs="Arial"/>
          <w:sz w:val="20"/>
          <w:szCs w:val="20"/>
          <w:lang w:eastAsia="lt-LT"/>
        </w:rPr>
        <w:t xml:space="preserve">5.2.1.11.2. Silpno signalo </w:t>
      </w:r>
      <w:r w:rsidRPr="00CC4900">
        <w:rPr>
          <w:rFonts w:ascii="Tahoma" w:eastAsia="Calibri" w:hAnsi="Tahoma" w:cs="Tahoma"/>
          <w:bCs/>
          <w:spacing w:val="2"/>
          <w:sz w:val="18"/>
          <w:szCs w:val="18"/>
          <w:lang w:eastAsia="lt-LT"/>
        </w:rPr>
        <w:t>≤</w:t>
      </w:r>
      <w:r w:rsidRPr="00CC4900">
        <w:rPr>
          <w:rFonts w:ascii="Arial" w:eastAsia="Arial" w:hAnsi="Arial" w:cs="Arial"/>
          <w:sz w:val="20"/>
          <w:szCs w:val="20"/>
          <w:lang w:eastAsia="lt-LT"/>
        </w:rPr>
        <w:t xml:space="preserve">-80 </w:t>
      </w:r>
      <w:proofErr w:type="spellStart"/>
      <w:r w:rsidRPr="00CC4900">
        <w:rPr>
          <w:rFonts w:ascii="Arial" w:eastAsia="Arial" w:hAnsi="Arial" w:cs="Arial"/>
          <w:sz w:val="20"/>
          <w:szCs w:val="20"/>
          <w:lang w:eastAsia="lt-LT"/>
        </w:rPr>
        <w:t>dBm</w:t>
      </w:r>
      <w:proofErr w:type="spellEnd"/>
      <w:r w:rsidRPr="00CC4900">
        <w:rPr>
          <w:rFonts w:ascii="Arial" w:eastAsia="Arial" w:hAnsi="Arial" w:cs="Arial"/>
          <w:sz w:val="20"/>
          <w:szCs w:val="20"/>
          <w:lang w:eastAsia="lt-LT"/>
        </w:rPr>
        <w:t xml:space="preserve"> – kryptinė, išorinė, ne mažiau kaip 8,5dB.(2G/4G) montuojama ant stiebo ≥3,5m. Esant ypač silpnam signalui ir nestabiliam ryšiui (</w:t>
      </w:r>
      <w:r w:rsidRPr="00CC4900">
        <w:rPr>
          <w:rFonts w:ascii="Arial" w:eastAsia="Times New Roman" w:hAnsi="Arial" w:cs="Arial"/>
          <w:sz w:val="20"/>
          <w:szCs w:val="20"/>
          <w:lang w:eastAsia="lt-LT"/>
        </w:rPr>
        <w:t>&lt;-</w:t>
      </w:r>
      <w:r w:rsidRPr="00CC4900">
        <w:rPr>
          <w:rFonts w:ascii="Arial" w:eastAsia="Arial" w:hAnsi="Arial" w:cs="Arial"/>
          <w:sz w:val="20"/>
          <w:szCs w:val="20"/>
          <w:lang w:eastAsia="lt-LT"/>
        </w:rPr>
        <w:t>110</w:t>
      </w:r>
      <w:r w:rsidRPr="00CC4900">
        <w:rPr>
          <w:rFonts w:ascii="Arial" w:eastAsia="Times New Roman" w:hAnsi="Arial" w:cs="Arial"/>
          <w:sz w:val="20"/>
          <w:szCs w:val="20"/>
          <w:lang w:eastAsia="lt-LT"/>
        </w:rPr>
        <w:t>dBm</w:t>
      </w:r>
      <w:r w:rsidRPr="00CC4900">
        <w:rPr>
          <w:rFonts w:ascii="Arial" w:eastAsia="Arial" w:hAnsi="Arial" w:cs="Arial"/>
          <w:sz w:val="20"/>
          <w:szCs w:val="20"/>
          <w:lang w:eastAsia="lt-LT"/>
        </w:rPr>
        <w:t xml:space="preserve"> 4G) kryptinė, išorinė ne mažiau kaip 18dB(4G) montuojama ant stiebo ≥3,5m. </w:t>
      </w:r>
      <w:r w:rsidRPr="00CC4900">
        <w:rPr>
          <w:rFonts w:ascii="Arial" w:eastAsia="Times New Roman" w:hAnsi="Arial" w:cs="Arial"/>
          <w:sz w:val="20"/>
          <w:szCs w:val="20"/>
        </w:rPr>
        <w:t>Visa techninė Įrangos dokumentacija turi būti teikiama elektroniniu (PDF) arba popieriniu formatu, o Projektas tiek elektroniniu - redaguojamu, tiek popieriniu formatu.</w:t>
      </w:r>
    </w:p>
    <w:p w14:paraId="6A64E2FA" w14:textId="1C8A6808"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lastRenderedPageBreak/>
        <w:t xml:space="preserve">Prekių tiekėjas, turi parengti, pateikti ir suderinti su Klientu tipinį </w:t>
      </w:r>
      <w:proofErr w:type="spellStart"/>
      <w:r w:rsidRPr="00CC4900">
        <w:rPr>
          <w:rFonts w:ascii="Arial" w:eastAsia="Times New Roman" w:hAnsi="Arial" w:cs="Arial"/>
          <w:sz w:val="20"/>
          <w:szCs w:val="20"/>
        </w:rPr>
        <w:t>Mi</w:t>
      </w:r>
      <w:r w:rsidR="00A43990">
        <w:rPr>
          <w:rFonts w:ascii="Arial" w:eastAsia="Times New Roman" w:hAnsi="Arial" w:cs="Arial"/>
          <w:sz w:val="20"/>
          <w:szCs w:val="20"/>
        </w:rPr>
        <w:t>c</w:t>
      </w:r>
      <w:r w:rsidRPr="00CC4900">
        <w:rPr>
          <w:rFonts w:ascii="Arial" w:eastAsia="Times New Roman" w:hAnsi="Arial" w:cs="Arial"/>
          <w:sz w:val="20"/>
          <w:szCs w:val="20"/>
        </w:rPr>
        <w:t>ro</w:t>
      </w:r>
      <w:proofErr w:type="spellEnd"/>
      <w:r w:rsidRPr="00CC4900">
        <w:rPr>
          <w:rFonts w:ascii="Arial" w:eastAsia="Times New Roman" w:hAnsi="Arial" w:cs="Arial"/>
          <w:sz w:val="20"/>
          <w:szCs w:val="20"/>
        </w:rPr>
        <w:t xml:space="preserve"> TSPĮ spintos techninį darbo projektą su maksimaliu signalų kiekiu. </w:t>
      </w:r>
    </w:p>
    <w:p w14:paraId="3B64882F"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Projektą Prekių t</w:t>
      </w:r>
      <w:r w:rsidRPr="00CC4900">
        <w:rPr>
          <w:rFonts w:ascii="Arial" w:eastAsia="Times New Roman" w:hAnsi="Arial" w:cs="Arial"/>
          <w:bCs/>
          <w:sz w:val="20"/>
          <w:szCs w:val="20"/>
        </w:rPr>
        <w:t>iekėjas</w:t>
      </w:r>
      <w:r w:rsidRPr="00CC4900">
        <w:rPr>
          <w:rFonts w:ascii="Arial" w:eastAsia="Times New Roman" w:hAnsi="Arial" w:cs="Arial"/>
          <w:sz w:val="20"/>
          <w:szCs w:val="20"/>
        </w:rPr>
        <w:t xml:space="preserve"> turi parengti ir suderinti su Klientu </w:t>
      </w:r>
      <w:r w:rsidRPr="00CC4900">
        <w:rPr>
          <w:rFonts w:ascii="Arial" w:eastAsia="Times New Roman" w:hAnsi="Arial" w:cs="Arial"/>
          <w:b/>
          <w:sz w:val="20"/>
          <w:szCs w:val="20"/>
        </w:rPr>
        <w:t>per 60</w:t>
      </w:r>
      <w:r w:rsidRPr="00CC4900">
        <w:rPr>
          <w:rFonts w:ascii="Arial" w:eastAsia="Times New Roman" w:hAnsi="Arial" w:cs="Arial"/>
          <w:sz w:val="20"/>
          <w:szCs w:val="20"/>
        </w:rPr>
        <w:t xml:space="preserve"> </w:t>
      </w:r>
      <w:r w:rsidRPr="00CC4900">
        <w:rPr>
          <w:rFonts w:ascii="Arial" w:eastAsia="Times New Roman" w:hAnsi="Arial" w:cs="Arial"/>
          <w:b/>
          <w:bCs/>
          <w:sz w:val="20"/>
          <w:szCs w:val="20"/>
        </w:rPr>
        <w:t>(šešiasdešimt)</w:t>
      </w:r>
      <w:r w:rsidRPr="00CC4900">
        <w:rPr>
          <w:rFonts w:ascii="Arial" w:eastAsia="Times New Roman" w:hAnsi="Arial" w:cs="Arial"/>
          <w:sz w:val="20"/>
          <w:szCs w:val="20"/>
        </w:rPr>
        <w:t xml:space="preserve"> </w:t>
      </w:r>
      <w:r w:rsidRPr="00CC4900">
        <w:rPr>
          <w:rFonts w:ascii="Arial" w:eastAsia="Times New Roman" w:hAnsi="Arial" w:cs="Arial"/>
          <w:b/>
          <w:sz w:val="20"/>
          <w:szCs w:val="20"/>
        </w:rPr>
        <w:t>kalendorinių dienų nuo Užsakymo gavimo</w:t>
      </w:r>
      <w:r w:rsidRPr="00CC4900">
        <w:rPr>
          <w:rFonts w:ascii="Arial" w:eastAsia="Times New Roman" w:hAnsi="Arial" w:cs="Arial"/>
          <w:sz w:val="20"/>
          <w:szCs w:val="20"/>
        </w:rPr>
        <w:t xml:space="preserve"> dienos. Užsakymas siunčiamas Kliento Sutartyje nurodytu elektroniniu paštu ar kitomis nurodytomis sistemomis ir laikomas gautu po 24 valandų nuo jo išsiuntimo.</w:t>
      </w:r>
    </w:p>
    <w:p w14:paraId="1AC9341D" w14:textId="30C7FFDE"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Projektas turi būti rengiamas ir įforminamas, vadovaujantis šia Technine specifikacija, Statybos įstatymo, Statybos technini</w:t>
      </w:r>
      <w:r w:rsidR="001554AA">
        <w:rPr>
          <w:rFonts w:ascii="Arial" w:eastAsia="Times New Roman" w:hAnsi="Arial" w:cs="Arial"/>
          <w:sz w:val="20"/>
          <w:szCs w:val="20"/>
        </w:rPr>
        <w:t>o</w:t>
      </w:r>
      <w:r w:rsidRPr="00CC4900">
        <w:rPr>
          <w:rFonts w:ascii="Arial" w:eastAsia="Times New Roman" w:hAnsi="Arial" w:cs="Arial"/>
          <w:sz w:val="20"/>
          <w:szCs w:val="20"/>
        </w:rPr>
        <w:t xml:space="preserve"> </w:t>
      </w:r>
      <w:r w:rsidR="001554AA" w:rsidRPr="00CC4900">
        <w:rPr>
          <w:rFonts w:ascii="Arial" w:eastAsia="Times New Roman" w:hAnsi="Arial" w:cs="Arial"/>
          <w:sz w:val="20"/>
          <w:szCs w:val="20"/>
        </w:rPr>
        <w:t>reglament</w:t>
      </w:r>
      <w:r w:rsidR="001554AA">
        <w:rPr>
          <w:rFonts w:ascii="Arial" w:eastAsia="Times New Roman" w:hAnsi="Arial" w:cs="Arial"/>
          <w:sz w:val="20"/>
          <w:szCs w:val="20"/>
        </w:rPr>
        <w:t>o</w:t>
      </w:r>
      <w:r w:rsidR="001554AA" w:rsidRPr="00CC4900">
        <w:rPr>
          <w:rFonts w:ascii="Arial" w:eastAsia="Times New Roman" w:hAnsi="Arial" w:cs="Arial"/>
          <w:sz w:val="20"/>
          <w:szCs w:val="20"/>
        </w:rPr>
        <w:t xml:space="preserve"> </w:t>
      </w:r>
      <w:r w:rsidRPr="00CC4900">
        <w:rPr>
          <w:rFonts w:ascii="Arial" w:eastAsia="Times New Roman" w:hAnsi="Arial" w:cs="Arial"/>
          <w:sz w:val="20"/>
          <w:szCs w:val="20"/>
        </w:rPr>
        <w:t>STR 1.04.04:2017 „Statinio projektavimas, projekto ekspertizė“ reikalavimais bei kitų Lietuvos Respublikoje galiojančių, statybą ir projektavimą reglamentuojančių norminių dokumentų ir taisyklių nuostatomis.</w:t>
      </w:r>
    </w:p>
    <w:p w14:paraId="33E1097D" w14:textId="0600E838" w:rsidR="00433AAE" w:rsidRPr="00CC4900" w:rsidRDefault="00433AAE" w:rsidP="00433AAE">
      <w:pPr>
        <w:numPr>
          <w:ilvl w:val="2"/>
          <w:numId w:val="3"/>
        </w:numPr>
        <w:tabs>
          <w:tab w:val="left" w:pos="851"/>
        </w:tabs>
        <w:spacing w:after="0" w:line="240" w:lineRule="auto"/>
        <w:ind w:left="851" w:hanging="851"/>
        <w:contextualSpacing/>
        <w:jc w:val="both"/>
        <w:rPr>
          <w:rFonts w:ascii="Arial" w:eastAsia="Calibri" w:hAnsi="Arial" w:cs="Arial"/>
          <w:b/>
          <w:sz w:val="20"/>
          <w:szCs w:val="20"/>
        </w:rPr>
      </w:pPr>
      <w:r w:rsidRPr="00CC4900">
        <w:rPr>
          <w:rFonts w:ascii="Arial" w:eastAsia="Calibri" w:hAnsi="Arial" w:cs="Arial"/>
          <w:sz w:val="20"/>
          <w:szCs w:val="20"/>
        </w:rPr>
        <w:t xml:space="preserve">Klientas per 10 (dešimt) kalendorinių dienų nuo Projekto pateikimo derinimui dienos turi teisę Prekių tiekėjui pareikšti pastabas dėl </w:t>
      </w:r>
      <w:r w:rsidR="001554AA">
        <w:rPr>
          <w:rFonts w:ascii="Arial" w:eastAsia="Calibri" w:hAnsi="Arial" w:cs="Arial"/>
          <w:sz w:val="20"/>
          <w:szCs w:val="20"/>
        </w:rPr>
        <w:t>parengto</w:t>
      </w:r>
      <w:r w:rsidR="001554AA" w:rsidRPr="00CC4900">
        <w:rPr>
          <w:rFonts w:ascii="Arial" w:eastAsia="Calibri" w:hAnsi="Arial" w:cs="Arial"/>
          <w:sz w:val="20"/>
          <w:szCs w:val="20"/>
        </w:rPr>
        <w:t xml:space="preserve"> </w:t>
      </w:r>
      <w:r w:rsidRPr="00CC4900">
        <w:rPr>
          <w:rFonts w:ascii="Arial" w:eastAsia="Calibri" w:hAnsi="Arial" w:cs="Arial"/>
          <w:sz w:val="20"/>
          <w:szCs w:val="20"/>
        </w:rPr>
        <w:t>Projekto ir nurodyti trūkumus</w:t>
      </w:r>
      <w:r w:rsidRPr="00CC4900">
        <w:rPr>
          <w:rFonts w:ascii="Arial" w:eastAsia="Calibri" w:hAnsi="Arial" w:cs="Arial"/>
          <w:bCs/>
          <w:sz w:val="20"/>
          <w:szCs w:val="20"/>
        </w:rPr>
        <w:t>.</w:t>
      </w:r>
      <w:r w:rsidRPr="00CC4900">
        <w:rPr>
          <w:rFonts w:ascii="Arial" w:eastAsia="Calibri" w:hAnsi="Arial" w:cs="Arial"/>
          <w:b/>
          <w:sz w:val="20"/>
          <w:szCs w:val="20"/>
        </w:rPr>
        <w:t xml:space="preserve"> Pastabų dėl </w:t>
      </w:r>
      <w:r w:rsidR="001554AA">
        <w:rPr>
          <w:rFonts w:ascii="Arial" w:eastAsia="Calibri" w:hAnsi="Arial" w:cs="Arial"/>
          <w:b/>
          <w:sz w:val="20"/>
          <w:szCs w:val="20"/>
        </w:rPr>
        <w:t>parengto</w:t>
      </w:r>
      <w:r w:rsidR="001554AA" w:rsidRPr="00CC4900">
        <w:rPr>
          <w:rFonts w:ascii="Arial" w:eastAsia="Calibri" w:hAnsi="Arial" w:cs="Arial"/>
          <w:b/>
          <w:sz w:val="20"/>
          <w:szCs w:val="20"/>
        </w:rPr>
        <w:t xml:space="preserve"> </w:t>
      </w:r>
      <w:r w:rsidRPr="00CC4900">
        <w:rPr>
          <w:rFonts w:ascii="Arial" w:eastAsia="Calibri" w:hAnsi="Arial" w:cs="Arial"/>
          <w:b/>
          <w:sz w:val="20"/>
          <w:szCs w:val="20"/>
        </w:rPr>
        <w:t>projektavimo rezultato pateikimas nepratęsia projektavimo atlikimo termino, nurodyto Techninės specifikacijos 5.2.3 punkte.</w:t>
      </w:r>
    </w:p>
    <w:p w14:paraId="5B35C8CA" w14:textId="77777777" w:rsidR="00433AAE" w:rsidRPr="00CC4900" w:rsidRDefault="00433AAE" w:rsidP="00433AAE">
      <w:pPr>
        <w:numPr>
          <w:ilvl w:val="2"/>
          <w:numId w:val="3"/>
        </w:numPr>
        <w:tabs>
          <w:tab w:val="left" w:pos="426"/>
          <w:tab w:val="left" w:pos="709"/>
        </w:tabs>
        <w:spacing w:after="0" w:line="240" w:lineRule="auto"/>
        <w:ind w:left="851" w:hanging="851"/>
        <w:contextualSpacing/>
        <w:jc w:val="both"/>
        <w:rPr>
          <w:rFonts w:ascii="Arial" w:eastAsia="Calibri" w:hAnsi="Arial" w:cs="Arial"/>
          <w:sz w:val="20"/>
          <w:szCs w:val="20"/>
        </w:rPr>
      </w:pPr>
      <w:r w:rsidRPr="00CC4900">
        <w:rPr>
          <w:rFonts w:ascii="Arial" w:eastAsia="Calibri" w:hAnsi="Arial" w:cs="Arial"/>
          <w:sz w:val="20"/>
          <w:szCs w:val="20"/>
        </w:rPr>
        <w:t xml:space="preserve">   Prekių tiekėjui pirmą kartą pateikus peržiūrai Projektą, Klientas per Techninės specifikacijos 5.2.5 punkte nurodytą terminą peržiūri projektinę dokumentaciją, ir jei turi - pateikia pastabas dėl pateikto Projekto, nurodo trūkumus ir grąžina Projektą taisymui.</w:t>
      </w:r>
    </w:p>
    <w:p w14:paraId="3964D90E" w14:textId="4A6590B2" w:rsidR="00433AAE" w:rsidRPr="00752C74" w:rsidRDefault="00433AAE" w:rsidP="00433AAE">
      <w:pPr>
        <w:numPr>
          <w:ilvl w:val="2"/>
          <w:numId w:val="3"/>
        </w:numPr>
        <w:tabs>
          <w:tab w:val="left" w:pos="426"/>
          <w:tab w:val="left" w:pos="709"/>
        </w:tabs>
        <w:spacing w:after="0" w:line="240" w:lineRule="auto"/>
        <w:ind w:left="851" w:hanging="851"/>
        <w:contextualSpacing/>
        <w:jc w:val="both"/>
        <w:rPr>
          <w:rFonts w:ascii="Arial" w:eastAsia="Calibri" w:hAnsi="Arial" w:cs="Arial"/>
          <w:sz w:val="20"/>
          <w:szCs w:val="20"/>
        </w:rPr>
      </w:pPr>
      <w:r w:rsidRPr="00CC4900">
        <w:rPr>
          <w:rFonts w:ascii="Arial" w:eastAsia="Calibri" w:hAnsi="Arial" w:cs="Arial"/>
          <w:sz w:val="20"/>
          <w:szCs w:val="20"/>
        </w:rPr>
        <w:t xml:space="preserve">   Prekių tiekėjui antrą ir bet kurį vėlesnį kartą pateikus Kliento peržiūrai Projektą, turi būti atsižvelgta į Kliento anksčiau pateiktas pastabas bei ištaisyti nurodyti trūkumai. Jei Klientui antrą ir bet kurį vėlesnį kartą pateiktas Projektas neatitinka Techninėje specifikacijoje, Sutartyje ar teisės aktuose nurodytų reikalavimų, Projektas grąžinamas taisymui ir</w:t>
      </w:r>
      <w:r w:rsidR="001554AA">
        <w:rPr>
          <w:rFonts w:ascii="Arial" w:eastAsia="Calibri" w:hAnsi="Arial" w:cs="Arial"/>
          <w:sz w:val="20"/>
          <w:szCs w:val="20"/>
        </w:rPr>
        <w:t>,</w:t>
      </w:r>
      <w:r w:rsidRPr="00CC4900">
        <w:rPr>
          <w:rFonts w:ascii="Arial" w:eastAsia="Calibri" w:hAnsi="Arial" w:cs="Arial"/>
          <w:sz w:val="20"/>
          <w:szCs w:val="20"/>
        </w:rPr>
        <w:t xml:space="preserve"> Klientui pareikalavus, Prekių tiekėjas sumoka Klientui Sutartyje nurodytą baudą už kiekvieną tokį atvejį bei atlygina Klientui dėl to patirtus tiesioginius nuostolius tiek, kiek jų nepadengia bauda. Prekių tiekėjas privalo savo jėgomis ir lėšomis trūkumus pašalinti per 10 (dešimt) kalendorinių dienų nuo </w:t>
      </w:r>
      <w:r w:rsidRPr="00752C74">
        <w:rPr>
          <w:rFonts w:ascii="Arial" w:eastAsia="Calibri" w:hAnsi="Arial" w:cs="Arial"/>
          <w:sz w:val="20"/>
          <w:szCs w:val="20"/>
        </w:rPr>
        <w:t>pranešimo apie trūkumus gavimo dienos, ir pateikti Projektą Užsakovui vertinti.</w:t>
      </w:r>
    </w:p>
    <w:p w14:paraId="6CE7C899" w14:textId="77777777" w:rsidR="00433AAE" w:rsidRPr="00CC4900" w:rsidRDefault="00433AAE" w:rsidP="00433AAE">
      <w:pPr>
        <w:numPr>
          <w:ilvl w:val="2"/>
          <w:numId w:val="3"/>
        </w:numPr>
        <w:tabs>
          <w:tab w:val="left" w:pos="426"/>
          <w:tab w:val="left" w:pos="851"/>
        </w:tabs>
        <w:spacing w:after="0" w:line="240" w:lineRule="auto"/>
        <w:ind w:left="851" w:hanging="709"/>
        <w:contextualSpacing/>
        <w:jc w:val="both"/>
        <w:rPr>
          <w:rFonts w:ascii="Arial" w:eastAsia="Calibri" w:hAnsi="Arial" w:cs="Arial"/>
          <w:sz w:val="20"/>
          <w:szCs w:val="20"/>
        </w:rPr>
      </w:pPr>
      <w:r w:rsidRPr="00752C74">
        <w:rPr>
          <w:rFonts w:ascii="Arial" w:eastAsia="Calibri" w:hAnsi="Arial" w:cs="Arial"/>
          <w:sz w:val="20"/>
          <w:szCs w:val="20"/>
        </w:rPr>
        <w:t>Jei Užsakovas per Techninės specifikacijos 5.2.5 punkte nurodytą terminą nepateikia pastabų, laikoma, kad Klientas pateiktam Projektui pastabų</w:t>
      </w:r>
      <w:r w:rsidRPr="00CC4900">
        <w:rPr>
          <w:rFonts w:ascii="Arial" w:eastAsia="Calibri" w:hAnsi="Arial" w:cs="Arial"/>
          <w:sz w:val="20"/>
          <w:szCs w:val="20"/>
        </w:rPr>
        <w:t xml:space="preserve"> neturi.</w:t>
      </w:r>
    </w:p>
    <w:p w14:paraId="13077F9C" w14:textId="77777777" w:rsidR="00433AAE" w:rsidRPr="00CC4900" w:rsidRDefault="00433AAE" w:rsidP="00433AAE">
      <w:pPr>
        <w:numPr>
          <w:ilvl w:val="2"/>
          <w:numId w:val="3"/>
        </w:numPr>
        <w:tabs>
          <w:tab w:val="left" w:pos="426"/>
          <w:tab w:val="left" w:pos="709"/>
        </w:tabs>
        <w:spacing w:after="0" w:line="240" w:lineRule="auto"/>
        <w:ind w:hanging="1287"/>
        <w:contextualSpacing/>
        <w:jc w:val="both"/>
        <w:rPr>
          <w:rFonts w:ascii="Arial" w:eastAsia="Calibri" w:hAnsi="Arial" w:cs="Arial"/>
          <w:sz w:val="20"/>
          <w:szCs w:val="20"/>
        </w:rPr>
      </w:pPr>
      <w:r w:rsidRPr="00CC4900">
        <w:rPr>
          <w:rFonts w:ascii="Arial" w:eastAsia="Calibri" w:hAnsi="Arial" w:cs="Arial"/>
          <w:sz w:val="20"/>
          <w:szCs w:val="20"/>
        </w:rPr>
        <w:t>Visos išlaidos susijusios su Projekto parengimu privalo būti įskaičiuotos į Pasiūlymo kainą.</w:t>
      </w:r>
    </w:p>
    <w:p w14:paraId="21B7380D" w14:textId="77777777" w:rsidR="00433AAE" w:rsidRPr="00CC4900" w:rsidRDefault="00433AAE" w:rsidP="00433AAE">
      <w:pPr>
        <w:tabs>
          <w:tab w:val="num" w:pos="1996"/>
        </w:tabs>
        <w:spacing w:after="0" w:line="240" w:lineRule="auto"/>
        <w:ind w:left="574"/>
        <w:contextualSpacing/>
        <w:jc w:val="both"/>
        <w:rPr>
          <w:rFonts w:ascii="Arial" w:eastAsia="Times New Roman" w:hAnsi="Arial" w:cs="Arial"/>
          <w:sz w:val="20"/>
          <w:szCs w:val="20"/>
        </w:rPr>
      </w:pPr>
    </w:p>
    <w:p w14:paraId="0CEDFCEE" w14:textId="77777777" w:rsidR="00433AAE" w:rsidRPr="00CC4900" w:rsidRDefault="00433AAE" w:rsidP="00433AAE">
      <w:pPr>
        <w:numPr>
          <w:ilvl w:val="1"/>
          <w:numId w:val="3"/>
        </w:numPr>
        <w:spacing w:after="0" w:line="240" w:lineRule="auto"/>
        <w:ind w:left="851" w:hanging="851"/>
        <w:contextualSpacing/>
        <w:jc w:val="both"/>
        <w:rPr>
          <w:rFonts w:ascii="Arial" w:eastAsia="Times New Roman" w:hAnsi="Arial" w:cs="Arial"/>
          <w:b/>
          <w:sz w:val="20"/>
          <w:szCs w:val="20"/>
          <w:u w:val="single"/>
        </w:rPr>
      </w:pPr>
      <w:r w:rsidRPr="00CC4900">
        <w:rPr>
          <w:rFonts w:ascii="Arial" w:eastAsia="Times New Roman" w:hAnsi="Arial" w:cs="Arial"/>
          <w:b/>
          <w:sz w:val="20"/>
          <w:szCs w:val="20"/>
          <w:u w:val="single"/>
        </w:rPr>
        <w:t xml:space="preserve">Įrangos tiekimas, Įrangos surinkimas bei derinimas (konfigūravimas ir testavimas) </w:t>
      </w:r>
    </w:p>
    <w:p w14:paraId="210CDE66" w14:textId="7A6041DD"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yra  </w:t>
      </w:r>
      <w:proofErr w:type="spellStart"/>
      <w:r w:rsidRPr="00CC4900">
        <w:rPr>
          <w:rFonts w:ascii="Arial" w:eastAsia="Times New Roman" w:hAnsi="Arial" w:cs="Arial"/>
          <w:sz w:val="20"/>
          <w:szCs w:val="20"/>
        </w:rPr>
        <w:t>mikroprocesorinis</w:t>
      </w:r>
      <w:proofErr w:type="spellEnd"/>
      <w:r w:rsidRPr="00CC4900">
        <w:rPr>
          <w:rFonts w:ascii="Arial" w:eastAsia="Times New Roman" w:hAnsi="Arial" w:cs="Arial"/>
          <w:sz w:val="20"/>
          <w:szCs w:val="20"/>
        </w:rPr>
        <w:t xml:space="preserve"> pramoninio išpildymo elektroninis įtaisas, kuris apima visas būtinas stebėjimo ir valdymo funkcijas DRP, SDRP įrenginių, ir skirtas informacijos mainams su  Kliento dispečerinio centro </w:t>
      </w:r>
      <w:proofErr w:type="spellStart"/>
      <w:r w:rsidRPr="00CC4900">
        <w:rPr>
          <w:rFonts w:ascii="Arial" w:eastAsia="Times New Roman" w:hAnsi="Arial" w:cs="Arial"/>
          <w:sz w:val="20"/>
          <w:szCs w:val="20"/>
        </w:rPr>
        <w:t>telemetrijos</w:t>
      </w:r>
      <w:proofErr w:type="spellEnd"/>
      <w:r w:rsidRPr="00CC4900">
        <w:rPr>
          <w:rFonts w:ascii="Arial" w:eastAsia="Times New Roman" w:hAnsi="Arial" w:cs="Arial"/>
          <w:sz w:val="20"/>
          <w:szCs w:val="20"/>
        </w:rPr>
        <w:t xml:space="preserve"> informacine sistema. </w:t>
      </w:r>
      <w:r w:rsidRPr="00CC4900" w:rsidDel="00AF469C">
        <w:rPr>
          <w:rFonts w:ascii="Arial" w:eastAsia="Times New Roman" w:hAnsi="Arial" w:cs="Arial"/>
          <w:sz w:val="20"/>
          <w:szCs w:val="20"/>
        </w:rPr>
        <w:t xml:space="preserve"> </w:t>
      </w:r>
    </w:p>
    <w:p w14:paraId="05BCC1C8"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įrenginys bus montuojamas skirstomojo tinklo DRP, SDRP aikštelės ribose.</w:t>
      </w:r>
    </w:p>
    <w:p w14:paraId="3562B726"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ir kiti įrenginiai skirti dujų skirstomojo tinklo </w:t>
      </w:r>
      <w:proofErr w:type="spellStart"/>
      <w:r w:rsidRPr="00CC4900">
        <w:rPr>
          <w:rFonts w:ascii="Arial" w:eastAsia="Times New Roman" w:hAnsi="Arial" w:cs="Arial"/>
          <w:sz w:val="20"/>
          <w:szCs w:val="20"/>
        </w:rPr>
        <w:t>teleinformacijos</w:t>
      </w:r>
      <w:proofErr w:type="spellEnd"/>
      <w:r w:rsidRPr="00CC4900">
        <w:rPr>
          <w:rFonts w:ascii="Arial" w:eastAsia="Times New Roman" w:hAnsi="Arial" w:cs="Arial"/>
          <w:sz w:val="20"/>
          <w:szCs w:val="20"/>
        </w:rPr>
        <w:t xml:space="preserve"> surinkimui ir perdavimui turi būti sumontuoti į spintą. Spinta  turi atitikti  šios Techninės specifikacijos </w:t>
      </w:r>
      <w:r w:rsidRPr="00CC4900">
        <w:rPr>
          <w:rFonts w:ascii="Arial" w:eastAsia="Arial" w:hAnsi="Arial" w:cs="Arial"/>
          <w:sz w:val="20"/>
          <w:szCs w:val="20"/>
          <w:lang w:eastAsia="lt-LT"/>
        </w:rPr>
        <w:t xml:space="preserve">Priede Nr. 5. TIPINIAI TECHNINIAI REIKALAVIMAI DUJŲ SKIRSTOMOJO TINKLO </w:t>
      </w:r>
      <w:proofErr w:type="spellStart"/>
      <w:r w:rsidRPr="00CC4900">
        <w:rPr>
          <w:rFonts w:ascii="Arial" w:eastAsia="Arial" w:hAnsi="Arial" w:cs="Arial"/>
          <w:sz w:val="20"/>
          <w:szCs w:val="20"/>
          <w:lang w:eastAsia="lt-LT"/>
        </w:rPr>
        <w:t>DSRĮr</w:t>
      </w:r>
      <w:proofErr w:type="spellEnd"/>
      <w:r w:rsidRPr="00CC4900">
        <w:rPr>
          <w:rFonts w:ascii="Arial" w:eastAsia="Arial" w:hAnsi="Arial" w:cs="Arial"/>
          <w:sz w:val="20"/>
          <w:szCs w:val="20"/>
          <w:lang w:eastAsia="lt-LT"/>
        </w:rPr>
        <w:t xml:space="preserve"> MICRO TSPĮ SPINTAI</w:t>
      </w:r>
      <w:r w:rsidRPr="00CC4900">
        <w:rPr>
          <w:rFonts w:ascii="Arial" w:eastAsia="Times New Roman" w:hAnsi="Arial" w:cs="Arial"/>
          <w:sz w:val="20"/>
          <w:szCs w:val="20"/>
        </w:rPr>
        <w:t xml:space="preserve">  nurodytus techninius reikalavimus.</w:t>
      </w:r>
    </w:p>
    <w:p w14:paraId="27190E10"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 xml:space="preserve">Klientas, pateikdamas užsakymą dujų skirstomojo tinklo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surinkimui ir pateikimui bei suderinimui, atsižvelgdamas į tikslias DRP informacijos nuskaitymo daviklių, reguliatorių ir kitų įrenginių apimtis, iš kurių bus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pagalba perduodami informaciniai signalai, nurodo tikslias analoginių ir diskretinių signalų apimtis, elektroninių slėgio daviklių ribas, ir kitą reikiamą informaciją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įrangos derinimui (konfigūravimui) atlikti.</w:t>
      </w:r>
    </w:p>
    <w:p w14:paraId="073D4CD0"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 xml:space="preserve">Visa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įranga turi būti pilnai sumontuota ir sukomplektuota į spintą, numatant gnybtus el. maitinimo ir informacinių signalų grandinių pajungimui. Prieš pateikdamas Klientui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sukomplektuotą įrangą Prekių tiekėjas turi būti patikrinęs, kad visi įrenginiai veikia ir yra tinkamai sujungti.  </w:t>
      </w:r>
    </w:p>
    <w:p w14:paraId="55B88899"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Calibri" w:hAnsi="Arial" w:cs="Arial"/>
          <w:bCs/>
          <w:sz w:val="20"/>
          <w:szCs w:val="20"/>
        </w:rPr>
        <w:t>Prekių tiekėjas</w:t>
      </w:r>
      <w:r w:rsidRPr="00CC4900">
        <w:rPr>
          <w:rFonts w:ascii="Arial" w:eastAsia="Times New Roman" w:hAnsi="Arial" w:cs="Arial"/>
          <w:sz w:val="20"/>
          <w:szCs w:val="20"/>
        </w:rPr>
        <w:t xml:space="preserve">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spintoje turi įrengti ar pateikti visas reikalingas jungtis, kabelius ir kitus komplektuojančius priedus, numatytai Įrangai prijungti prie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w:t>
      </w:r>
    </w:p>
    <w:p w14:paraId="235D48E6"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 xml:space="preserve">Visi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valdiklio komplektą sudarantys ir spintoje montuojami įrenginiai, automatai, gnybtinai turi būti tiesiogiai prieinami atidarius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spintos duris, bei turi būti atitinkamai ir suprantamai pažymėti ir esant poreikiui pakeičiami nenuiminėjant kitų įrenginių.</w:t>
      </w:r>
    </w:p>
    <w:p w14:paraId="4CC267EF"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bCs/>
          <w:sz w:val="20"/>
          <w:szCs w:val="20"/>
        </w:rPr>
        <w:t>Prekių tiekėjas</w:t>
      </w:r>
      <w:r w:rsidRPr="00CC4900">
        <w:rPr>
          <w:rFonts w:ascii="Arial" w:eastAsia="Times New Roman" w:hAnsi="Arial" w:cs="Arial"/>
          <w:sz w:val="20"/>
          <w:szCs w:val="20"/>
        </w:rPr>
        <w:t xml:space="preserve">, vadovaujantis  šioje Techninėje specifikacijoje  pridedamu dujų skirstomojo tinklo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informacinių signalų sąrašu, pateiktu šios Techninės specifikacijos 7.2. punkte </w:t>
      </w:r>
      <w:r w:rsidRPr="00CC4900">
        <w:rPr>
          <w:rFonts w:ascii="Arial" w:eastAsia="Times New Roman" w:hAnsi="Arial" w:cs="Arial"/>
          <w:noProof/>
          <w:sz w:val="20"/>
          <w:szCs w:val="20"/>
        </w:rPr>
        <w:t>(</w:t>
      </w:r>
      <w:r w:rsidRPr="00CC4900">
        <w:rPr>
          <w:rFonts w:ascii="Arial" w:eastAsia="Arial" w:hAnsi="Arial" w:cs="Arial"/>
          <w:sz w:val="20"/>
          <w:szCs w:val="20"/>
          <w:lang w:eastAsia="lt-LT"/>
        </w:rPr>
        <w:t xml:space="preserve">Priedas Nr. 2. Dujų </w:t>
      </w:r>
      <w:r w:rsidRPr="00CC4900">
        <w:rPr>
          <w:rFonts w:ascii="Arial" w:hAnsi="Arial" w:cs="Arial"/>
          <w:bCs/>
          <w:sz w:val="20"/>
          <w:szCs w:val="20"/>
        </w:rPr>
        <w:t>skirstomojo tinklo</w:t>
      </w:r>
      <w:r w:rsidRPr="00CC4900">
        <w:rPr>
          <w:rFonts w:ascii="Arial" w:hAnsi="Arial" w:cs="Arial"/>
          <w:sz w:val="20"/>
          <w:szCs w:val="20"/>
        </w:rPr>
        <w:t xml:space="preserve"> </w:t>
      </w:r>
      <w:proofErr w:type="spellStart"/>
      <w:r w:rsidRPr="00CC4900">
        <w:rPr>
          <w:rFonts w:ascii="Arial" w:hAnsi="Arial" w:cs="Arial"/>
          <w:bCs/>
          <w:sz w:val="20"/>
          <w:szCs w:val="20"/>
        </w:rPr>
        <w:t>micro</w:t>
      </w:r>
      <w:proofErr w:type="spellEnd"/>
      <w:r w:rsidRPr="00CC4900">
        <w:rPr>
          <w:rFonts w:ascii="Arial" w:hAnsi="Arial" w:cs="Arial"/>
          <w:bCs/>
          <w:sz w:val="20"/>
          <w:szCs w:val="20"/>
        </w:rPr>
        <w:t xml:space="preserve"> </w:t>
      </w:r>
      <w:proofErr w:type="spellStart"/>
      <w:r w:rsidRPr="00CC4900">
        <w:rPr>
          <w:rFonts w:ascii="Arial" w:hAnsi="Arial" w:cs="Arial"/>
          <w:sz w:val="20"/>
          <w:szCs w:val="20"/>
        </w:rPr>
        <w:t>teleinformacijos</w:t>
      </w:r>
      <w:proofErr w:type="spellEnd"/>
      <w:r w:rsidRPr="00CC4900">
        <w:rPr>
          <w:rFonts w:ascii="Arial" w:hAnsi="Arial" w:cs="Arial"/>
          <w:sz w:val="20"/>
          <w:szCs w:val="20"/>
        </w:rPr>
        <w:t xml:space="preserve"> surinkimo ir perdavimo įrenginių in</w:t>
      </w:r>
      <w:r w:rsidRPr="00CC4900">
        <w:rPr>
          <w:rFonts w:ascii="Arial" w:hAnsi="Arial" w:cs="Arial"/>
          <w:bCs/>
          <w:sz w:val="20"/>
          <w:szCs w:val="20"/>
        </w:rPr>
        <w:t>formacinių signalų sąrašas</w:t>
      </w:r>
      <w:r w:rsidRPr="00CC4900">
        <w:rPr>
          <w:rFonts w:ascii="Arial" w:eastAsia="Arial" w:hAnsi="Arial" w:cs="Arial"/>
          <w:sz w:val="20"/>
          <w:szCs w:val="20"/>
          <w:lang w:eastAsia="lt-LT"/>
        </w:rPr>
        <w:t xml:space="preserve">), </w:t>
      </w:r>
      <w:r w:rsidRPr="00CC4900">
        <w:rPr>
          <w:rFonts w:ascii="Arial" w:eastAsia="Times New Roman" w:hAnsi="Arial" w:cs="Arial"/>
          <w:sz w:val="20"/>
          <w:szCs w:val="20"/>
        </w:rPr>
        <w:t xml:space="preserve">turės pilnai atlikti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konfigūravimo-derinimo darbus, pagal Kliento Užsakymo metu pateiktas informacinių signalų apimtis ir nurodytus tikslius </w:t>
      </w:r>
      <w:proofErr w:type="spellStart"/>
      <w:r w:rsidRPr="00CC4900">
        <w:rPr>
          <w:rFonts w:ascii="Arial" w:eastAsia="Times New Roman" w:hAnsi="Arial" w:cs="Arial"/>
          <w:sz w:val="20"/>
          <w:szCs w:val="20"/>
        </w:rPr>
        <w:t>DSRĮr</w:t>
      </w:r>
      <w:proofErr w:type="spellEnd"/>
      <w:r w:rsidRPr="00CC4900">
        <w:rPr>
          <w:rFonts w:ascii="Arial" w:eastAsia="Times New Roman" w:hAnsi="Arial" w:cs="Arial"/>
          <w:sz w:val="20"/>
          <w:szCs w:val="20"/>
        </w:rPr>
        <w:t xml:space="preserve"> įrenginių  kiekius.</w:t>
      </w:r>
    </w:p>
    <w:p w14:paraId="591A277F"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 xml:space="preserve">Kiekvieno Užsakymo atveju detali dujų skirstomojo tinklo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įrenginių konfigūracija, turės būti suderinta raštu su Klientu.</w:t>
      </w:r>
    </w:p>
    <w:p w14:paraId="5B6A0DA6"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bCs/>
          <w:sz w:val="20"/>
          <w:szCs w:val="20"/>
        </w:rPr>
        <w:t>Prekių tiekėjas</w:t>
      </w:r>
      <w:r w:rsidRPr="00CC4900">
        <w:rPr>
          <w:rFonts w:ascii="Arial" w:eastAsia="Times New Roman" w:hAnsi="Arial" w:cs="Arial"/>
          <w:sz w:val="20"/>
          <w:szCs w:val="20"/>
        </w:rPr>
        <w:t xml:space="preserve"> Klientui turi pateikti pilnai sukomplektuotą ir sukonfigūruotą dujų skirstomojo tinklo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komplektą, pagal su Pirkėju suderintą informacinį signalų sąrašą paruoštą informacijos mainams IEC 60870-5-104 protokolu su Kliento dispečerinio centro </w:t>
      </w:r>
      <w:proofErr w:type="spellStart"/>
      <w:r w:rsidRPr="00CC4900">
        <w:rPr>
          <w:rFonts w:ascii="Arial" w:eastAsia="Times New Roman" w:hAnsi="Arial" w:cs="Arial"/>
          <w:sz w:val="20"/>
          <w:szCs w:val="20"/>
        </w:rPr>
        <w:t>telemetrijos</w:t>
      </w:r>
      <w:proofErr w:type="spellEnd"/>
      <w:r w:rsidRPr="00CC4900">
        <w:rPr>
          <w:rFonts w:ascii="Arial" w:eastAsia="Times New Roman" w:hAnsi="Arial" w:cs="Arial"/>
          <w:sz w:val="20"/>
          <w:szCs w:val="20"/>
        </w:rPr>
        <w:t xml:space="preserve"> informacine sistema.</w:t>
      </w:r>
      <w:r w:rsidRPr="00CC4900" w:rsidDel="00A513E3">
        <w:rPr>
          <w:rFonts w:ascii="Arial" w:eastAsia="Times New Roman" w:hAnsi="Arial" w:cs="Arial"/>
          <w:sz w:val="20"/>
          <w:szCs w:val="20"/>
        </w:rPr>
        <w:t xml:space="preserve"> </w:t>
      </w:r>
    </w:p>
    <w:p w14:paraId="0E9A8355"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bCs/>
          <w:sz w:val="20"/>
          <w:szCs w:val="20"/>
        </w:rPr>
        <w:t>Prekių tiekėjas</w:t>
      </w:r>
      <w:r w:rsidRPr="00CC4900">
        <w:rPr>
          <w:rFonts w:ascii="Arial" w:eastAsia="Times New Roman" w:hAnsi="Arial" w:cs="Arial"/>
          <w:sz w:val="20"/>
          <w:szCs w:val="20"/>
        </w:rPr>
        <w:t xml:space="preserve"> Klientui turi pateikti dujų skirstomojo tinklo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komplekto gaminio dokumentaciją (gaminio techninį pasą su įrangos serijiniais numeriais).</w:t>
      </w:r>
    </w:p>
    <w:p w14:paraId="58AD082D"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 xml:space="preserve">Kliento dujų skirstomojo tinklo dispečerinio centro </w:t>
      </w:r>
      <w:proofErr w:type="spellStart"/>
      <w:r w:rsidRPr="00CC4900">
        <w:rPr>
          <w:rFonts w:ascii="Arial" w:eastAsia="Times New Roman" w:hAnsi="Arial" w:cs="Arial"/>
          <w:sz w:val="20"/>
          <w:szCs w:val="20"/>
        </w:rPr>
        <w:t>telemetrijos</w:t>
      </w:r>
      <w:proofErr w:type="spellEnd"/>
      <w:r w:rsidRPr="00CC4900">
        <w:rPr>
          <w:rFonts w:ascii="Arial" w:eastAsia="Times New Roman" w:hAnsi="Arial" w:cs="Arial"/>
          <w:sz w:val="20"/>
          <w:szCs w:val="20"/>
        </w:rPr>
        <w:t xml:space="preserve"> informacine sistemą</w:t>
      </w:r>
      <w:r w:rsidRPr="00CC4900" w:rsidDel="00A513E3">
        <w:rPr>
          <w:rFonts w:ascii="Arial" w:eastAsia="Times New Roman" w:hAnsi="Arial" w:cs="Arial"/>
          <w:sz w:val="20"/>
          <w:szCs w:val="20"/>
        </w:rPr>
        <w:t xml:space="preserve"> </w:t>
      </w:r>
      <w:r w:rsidRPr="00CC4900">
        <w:rPr>
          <w:rFonts w:ascii="Arial" w:eastAsia="Times New Roman" w:hAnsi="Arial" w:cs="Arial"/>
          <w:sz w:val="20"/>
          <w:szCs w:val="20"/>
        </w:rPr>
        <w:t xml:space="preserve"> derina ir plečia Kliento personalas.</w:t>
      </w:r>
    </w:p>
    <w:p w14:paraId="011F9E50"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duomenų perdavimui reikiamą GPRS </w:t>
      </w:r>
      <w:r w:rsidRPr="00CC4900">
        <w:rPr>
          <w:rFonts w:ascii="Arial" w:eastAsia="Arial" w:hAnsi="Arial" w:cs="Arial"/>
          <w:sz w:val="20"/>
          <w:szCs w:val="20"/>
          <w:lang w:eastAsia="lt-LT"/>
        </w:rPr>
        <w:t xml:space="preserve">SIM kortelę </w:t>
      </w:r>
      <w:r w:rsidRPr="00CC4900">
        <w:rPr>
          <w:rFonts w:ascii="Arial" w:eastAsia="Times New Roman" w:hAnsi="Arial" w:cs="Arial"/>
          <w:sz w:val="20"/>
          <w:szCs w:val="20"/>
        </w:rPr>
        <w:t>pateikia Klientas.</w:t>
      </w:r>
    </w:p>
    <w:p w14:paraId="35090F1F"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Konfigūracijai reikiamus IP  ir informacinių signalų adresus pateikia Klientas.</w:t>
      </w:r>
    </w:p>
    <w:p w14:paraId="3795EA9C"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lastRenderedPageBreak/>
        <w:t xml:space="preserve">Prekių tiekėjas, pateikdamas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įrenginius, Klientui kartu turi pateikti kiekvieno objekto dujų skirstomojo tinklo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aktualią konfigūraciją bei informaciją, prisijungimo slaptažodžius su galimybe Klientui redaguoti, keisti šią konfigūraciją;</w:t>
      </w:r>
    </w:p>
    <w:p w14:paraId="0D56398E"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Calibri" w:hAnsi="Arial" w:cs="Arial"/>
          <w:b/>
          <w:bCs/>
          <w:sz w:val="20"/>
          <w:szCs w:val="20"/>
        </w:rPr>
        <w:t>Prekių tiekėjas</w:t>
      </w:r>
      <w:r w:rsidRPr="00CC4900">
        <w:rPr>
          <w:rFonts w:ascii="Arial" w:eastAsia="Times New Roman" w:hAnsi="Arial" w:cs="Arial"/>
          <w:b/>
          <w:sz w:val="20"/>
          <w:szCs w:val="20"/>
        </w:rPr>
        <w:t>, per 40 (keturiasdešimt) kalendorinių dienų, nuo Sutarties pasirašymo dienos,</w:t>
      </w:r>
      <w:r w:rsidRPr="00CC4900">
        <w:rPr>
          <w:rFonts w:ascii="Arial" w:eastAsia="Times New Roman" w:hAnsi="Arial" w:cs="Arial"/>
          <w:sz w:val="20"/>
          <w:szCs w:val="20"/>
        </w:rPr>
        <w:t xml:space="preserve">  turi pateikti įrangos techninę dokumentaciją, įrangos paleidimui, konfigūravimui - derinimui reikalingą dokumentaciją,  programinę įrangą -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programinės įrangos konfigūravimo įrankius ir licencijas – ne mažiau 7 komplektus. </w:t>
      </w:r>
    </w:p>
    <w:p w14:paraId="3FEAB455" w14:textId="440615DF"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 xml:space="preserve">Dujų skirstomojo tinklo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eksploatavimo (garantiniu laikotarpiu) Klientui, iškilus problemoms su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eksploatavimu</w:t>
      </w:r>
      <w:r w:rsidRPr="00CC4900">
        <w:rPr>
          <w:rFonts w:ascii="Arial" w:eastAsia="Calibri" w:hAnsi="Arial" w:cs="Arial"/>
          <w:bCs/>
          <w:sz w:val="20"/>
          <w:szCs w:val="20"/>
        </w:rPr>
        <w:t xml:space="preserve"> Prekių tiekėjas</w:t>
      </w:r>
      <w:r w:rsidRPr="00CC4900">
        <w:rPr>
          <w:rFonts w:ascii="Arial" w:eastAsia="Times New Roman" w:hAnsi="Arial" w:cs="Arial"/>
          <w:sz w:val="20"/>
          <w:szCs w:val="20"/>
        </w:rPr>
        <w:t xml:space="preserve"> privalės suteikti konsultacijas telefonu ar elektroniniu paštu. Konsultavimo </w:t>
      </w:r>
      <w:r w:rsidR="001554AA">
        <w:rPr>
          <w:rFonts w:ascii="Arial" w:eastAsia="Times New Roman" w:hAnsi="Arial" w:cs="Arial"/>
          <w:sz w:val="20"/>
          <w:szCs w:val="20"/>
        </w:rPr>
        <w:t>P</w:t>
      </w:r>
      <w:r w:rsidRPr="00CC4900">
        <w:rPr>
          <w:rFonts w:ascii="Arial" w:eastAsia="Times New Roman" w:hAnsi="Arial" w:cs="Arial"/>
          <w:sz w:val="20"/>
          <w:szCs w:val="20"/>
        </w:rPr>
        <w:t>aslaugos visą Sutarties galiojimo laikotarpį turi būti įvertint</w:t>
      </w:r>
      <w:r w:rsidR="001554AA">
        <w:rPr>
          <w:rFonts w:ascii="Arial" w:eastAsia="Times New Roman" w:hAnsi="Arial" w:cs="Arial"/>
          <w:sz w:val="20"/>
          <w:szCs w:val="20"/>
        </w:rPr>
        <w:t>os</w:t>
      </w:r>
      <w:r w:rsidRPr="00CC4900">
        <w:rPr>
          <w:rFonts w:ascii="Arial" w:eastAsia="Times New Roman" w:hAnsi="Arial" w:cs="Arial"/>
          <w:sz w:val="20"/>
          <w:szCs w:val="20"/>
        </w:rPr>
        <w:t xml:space="preserve"> šio pirkimo metu ir teikiam</w:t>
      </w:r>
      <w:r w:rsidR="001554AA">
        <w:rPr>
          <w:rFonts w:ascii="Arial" w:eastAsia="Times New Roman" w:hAnsi="Arial" w:cs="Arial"/>
          <w:sz w:val="20"/>
          <w:szCs w:val="20"/>
        </w:rPr>
        <w:t>os</w:t>
      </w:r>
      <w:r w:rsidRPr="00CC4900">
        <w:rPr>
          <w:rFonts w:ascii="Arial" w:eastAsia="Times New Roman" w:hAnsi="Arial" w:cs="Arial"/>
          <w:sz w:val="20"/>
          <w:szCs w:val="20"/>
        </w:rPr>
        <w:t xml:space="preserve"> </w:t>
      </w:r>
      <w:r w:rsidR="001554AA">
        <w:rPr>
          <w:rFonts w:ascii="Arial" w:eastAsia="Times New Roman" w:hAnsi="Arial" w:cs="Arial"/>
          <w:sz w:val="20"/>
          <w:szCs w:val="20"/>
        </w:rPr>
        <w:t>papildomai nemokant</w:t>
      </w:r>
      <w:r w:rsidRPr="00CC4900">
        <w:rPr>
          <w:rFonts w:ascii="Arial" w:eastAsia="Times New Roman" w:hAnsi="Arial" w:cs="Arial"/>
          <w:sz w:val="20"/>
          <w:szCs w:val="20"/>
        </w:rPr>
        <w:t>.</w:t>
      </w:r>
    </w:p>
    <w:p w14:paraId="2A15001D"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 xml:space="preserve">Įrangos garantiniu laikotarpiu, esant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veikimo sutrikimams ar netikslumams, Kliento reikalavimu, Prekių tiekėjas privalo patikrinti dujų skirstomojo tinklo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konfigūraciją ir jos atitikimą DRP schemai, Kliento pateiktiems Užsakymo metu signalų sąrašams, daviklių riboms ir kitai suteiktai informacijai. Nustačius neatitikimus, Prekių tiekėjas  privalo </w:t>
      </w:r>
      <w:r w:rsidRPr="00CC4900">
        <w:rPr>
          <w:rFonts w:ascii="Arial" w:eastAsia="Times New Roman" w:hAnsi="Arial" w:cs="Arial"/>
          <w:b/>
          <w:sz w:val="20"/>
          <w:szCs w:val="20"/>
        </w:rPr>
        <w:t>per 3 (tris) darbo dienas</w:t>
      </w:r>
      <w:r w:rsidRPr="00CC4900">
        <w:rPr>
          <w:rFonts w:ascii="Arial" w:eastAsia="Times New Roman" w:hAnsi="Arial" w:cs="Arial"/>
          <w:sz w:val="20"/>
          <w:szCs w:val="20"/>
        </w:rPr>
        <w:t xml:space="preserve"> nuo neatitikimų nustatymo dienos ištaisyti konfigūraciją. </w:t>
      </w:r>
    </w:p>
    <w:p w14:paraId="02B22D35"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 xml:space="preserve">Dujų skirstomojo tinklo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spintoje Prekių tiekėjas turi numatyti reikiamą kiekį </w:t>
      </w:r>
      <w:proofErr w:type="spellStart"/>
      <w:r w:rsidRPr="00CC4900">
        <w:rPr>
          <w:rFonts w:ascii="Arial" w:eastAsia="Times New Roman" w:hAnsi="Arial" w:cs="Arial"/>
          <w:sz w:val="20"/>
          <w:szCs w:val="20"/>
        </w:rPr>
        <w:t>gnybtynų</w:t>
      </w:r>
      <w:proofErr w:type="spellEnd"/>
      <w:r w:rsidRPr="00CC4900">
        <w:rPr>
          <w:rFonts w:ascii="Arial" w:eastAsia="Times New Roman" w:hAnsi="Arial" w:cs="Arial"/>
          <w:sz w:val="20"/>
          <w:szCs w:val="20"/>
        </w:rPr>
        <w:t xml:space="preserve"> ir automatinių jungiklių -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GPRS  modemui, IS barjerams, uždujinimo signalizatoriui,  kurių maitinimas turi būti numatytas per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maitinimo šaltinį ir dingus pagrindinei maitinimo įtampai per akumuliatorių baterijas.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maitinimo šaltinis turi atitikti Techninės specifikacijos </w:t>
      </w:r>
      <w:r w:rsidRPr="00CC4900">
        <w:rPr>
          <w:rFonts w:ascii="Arial" w:eastAsia="Arial" w:hAnsi="Arial" w:cs="Arial"/>
          <w:sz w:val="20"/>
          <w:szCs w:val="20"/>
          <w:lang w:eastAsia="lt-LT"/>
        </w:rPr>
        <w:t xml:space="preserve">Priede Nr. 6. TIPINIAI TECHNINIAI REIKALAVIMAI DUJŲ SKIRSTOMOJO TINKLO </w:t>
      </w:r>
      <w:proofErr w:type="spellStart"/>
      <w:r w:rsidRPr="00CC4900">
        <w:rPr>
          <w:rFonts w:ascii="Arial" w:eastAsia="Arial" w:hAnsi="Arial" w:cs="Arial"/>
          <w:sz w:val="20"/>
          <w:szCs w:val="20"/>
          <w:lang w:eastAsia="lt-LT"/>
        </w:rPr>
        <w:t>DSRĮr</w:t>
      </w:r>
      <w:proofErr w:type="spellEnd"/>
      <w:r w:rsidRPr="00CC4900">
        <w:rPr>
          <w:rFonts w:ascii="Arial" w:eastAsia="Arial" w:hAnsi="Arial" w:cs="Arial"/>
          <w:sz w:val="20"/>
          <w:szCs w:val="20"/>
          <w:lang w:eastAsia="lt-LT"/>
        </w:rPr>
        <w:t xml:space="preserve"> MAITINIMO ŠALTINIUI</w:t>
      </w:r>
      <w:r w:rsidRPr="00CC4900">
        <w:rPr>
          <w:rFonts w:ascii="Arial" w:eastAsia="Times New Roman" w:hAnsi="Arial" w:cs="Arial"/>
          <w:sz w:val="20"/>
          <w:szCs w:val="20"/>
        </w:rPr>
        <w:t xml:space="preserve"> nurodytus techninius reikalavimus.</w:t>
      </w:r>
    </w:p>
    <w:p w14:paraId="087D0779"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 xml:space="preserve">Dujų skirstomojo tinklo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spintoje Prekių tiekėjas turi numatyti akumuliatorių baterijas, kurios turi atitikti</w:t>
      </w:r>
      <w:r w:rsidRPr="00CC4900">
        <w:rPr>
          <w:rFonts w:ascii="Arial" w:eastAsia="Arial" w:hAnsi="Arial" w:cs="Arial"/>
          <w:sz w:val="20"/>
          <w:szCs w:val="20"/>
          <w:lang w:eastAsia="lt-LT"/>
        </w:rPr>
        <w:t xml:space="preserve"> Priede Nr. 9. Techniniai reikalavimai nepertraukiamo maitinimo šaltinių (</w:t>
      </w:r>
      <w:proofErr w:type="spellStart"/>
      <w:r w:rsidRPr="00CC4900">
        <w:rPr>
          <w:rFonts w:ascii="Arial" w:eastAsia="Arial" w:hAnsi="Arial" w:cs="Arial"/>
          <w:sz w:val="20"/>
          <w:szCs w:val="20"/>
          <w:lang w:eastAsia="lt-LT"/>
        </w:rPr>
        <w:t>ups</w:t>
      </w:r>
      <w:proofErr w:type="spellEnd"/>
      <w:r w:rsidRPr="00CC4900">
        <w:rPr>
          <w:rFonts w:ascii="Arial" w:eastAsia="Arial" w:hAnsi="Arial" w:cs="Arial"/>
          <w:sz w:val="20"/>
          <w:szCs w:val="20"/>
          <w:lang w:eastAsia="lt-LT"/>
        </w:rPr>
        <w:t xml:space="preserve">) akumuliatorių baterijoms nurodytus reikalavimus. </w:t>
      </w:r>
      <w:r w:rsidRPr="00CC4900">
        <w:rPr>
          <w:rFonts w:ascii="Arial" w:hAnsi="Arial" w:cs="Arial"/>
          <w:sz w:val="20"/>
          <w:szCs w:val="20"/>
        </w:rPr>
        <w:t>Galimas 2 x 12 V baterijų panaudojimas. Baterijų būtinas galingumas bei talpumas apsikaičiojamas įvertinus visą prijungiamą įrangą, tačiau baterijos talpumas turi būti ne mažiau kaip 7 Ah.</w:t>
      </w:r>
    </w:p>
    <w:p w14:paraId="3F946FCC" w14:textId="77777777" w:rsidR="00433AAE" w:rsidRPr="00CC4900" w:rsidRDefault="00433AAE" w:rsidP="00433AAE">
      <w:pPr>
        <w:numPr>
          <w:ilvl w:val="2"/>
          <w:numId w:val="3"/>
        </w:numPr>
        <w:spacing w:after="0" w:line="240" w:lineRule="auto"/>
        <w:ind w:left="851" w:hanging="851"/>
        <w:contextualSpacing/>
        <w:jc w:val="both"/>
        <w:rPr>
          <w:rFonts w:ascii="Arial" w:hAnsi="Arial" w:cs="Arial"/>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spintoje įrengiamo maitinimo šaltinio maitinimo įtampa – 230 V AC bei turi turėti automatinę apsaugą.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spintoje turi būti įrengiamas B+C klasės modulinis viršįtampių ribotuvas ir s</w:t>
      </w:r>
      <w:r w:rsidRPr="00CC4900">
        <w:rPr>
          <w:rFonts w:ascii="Arial" w:hAnsi="Arial" w:cs="Arial"/>
          <w:sz w:val="20"/>
          <w:szCs w:val="20"/>
        </w:rPr>
        <w:t>kirtuminės srovės automatiniais jungiklis (</w:t>
      </w:r>
      <w:proofErr w:type="spellStart"/>
      <w:r w:rsidRPr="00CC4900">
        <w:rPr>
          <w:rFonts w:ascii="Arial" w:hAnsi="Arial" w:cs="Arial"/>
          <w:sz w:val="20"/>
          <w:szCs w:val="20"/>
        </w:rPr>
        <w:t>angl.RCBO</w:t>
      </w:r>
      <w:proofErr w:type="spellEnd"/>
      <w:r w:rsidRPr="00CC4900">
        <w:rPr>
          <w:rFonts w:ascii="Arial" w:hAnsi="Arial" w:cs="Arial"/>
          <w:sz w:val="20"/>
          <w:szCs w:val="20"/>
        </w:rPr>
        <w:t xml:space="preserve">) 230V AC </w:t>
      </w:r>
      <w:proofErr w:type="spellStart"/>
      <w:r w:rsidRPr="00CC4900">
        <w:rPr>
          <w:rFonts w:ascii="Arial" w:hAnsi="Arial" w:cs="Arial"/>
          <w:sz w:val="20"/>
          <w:szCs w:val="20"/>
        </w:rPr>
        <w:t>Micro</w:t>
      </w:r>
      <w:proofErr w:type="spellEnd"/>
      <w:r w:rsidRPr="00CC4900">
        <w:rPr>
          <w:rFonts w:ascii="Arial" w:hAnsi="Arial" w:cs="Arial"/>
          <w:sz w:val="20"/>
          <w:szCs w:val="20"/>
        </w:rPr>
        <w:t xml:space="preserve"> TSPĮ spintos bei atskirų komponentų maitinimui.</w:t>
      </w:r>
      <w:r w:rsidRPr="00CC4900">
        <w:rPr>
          <w:rFonts w:ascii="Arial" w:eastAsia="Times New Roman" w:hAnsi="Arial" w:cs="Arial"/>
          <w:sz w:val="20"/>
          <w:szCs w:val="20"/>
        </w:rPr>
        <w:t xml:space="preserve">  </w:t>
      </w:r>
    </w:p>
    <w:p w14:paraId="3C91B07A" w14:textId="77777777" w:rsidR="00433AAE" w:rsidRPr="00CC4900" w:rsidRDefault="00433AAE" w:rsidP="00433AAE">
      <w:pPr>
        <w:numPr>
          <w:ilvl w:val="2"/>
          <w:numId w:val="3"/>
        </w:numPr>
        <w:spacing w:after="0" w:line="240" w:lineRule="auto"/>
        <w:ind w:left="851" w:hanging="851"/>
        <w:contextualSpacing/>
        <w:jc w:val="both"/>
        <w:rPr>
          <w:rFonts w:ascii="Arial" w:hAnsi="Arial" w:cs="Arial"/>
          <w:strike/>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spintoje numatomi montuoti automatiniai srovės jungikliai, turi atitikti </w:t>
      </w:r>
      <w:r w:rsidRPr="00CC4900">
        <w:rPr>
          <w:rFonts w:ascii="Arial" w:eastAsia="Arial" w:hAnsi="Arial" w:cs="Arial"/>
          <w:sz w:val="20"/>
          <w:szCs w:val="20"/>
          <w:lang w:eastAsia="lt-LT"/>
        </w:rPr>
        <w:t xml:space="preserve">Priede Nr. </w:t>
      </w:r>
      <w:r w:rsidRPr="00CC4900">
        <w:rPr>
          <w:rFonts w:ascii="Arial" w:eastAsia="Arial" w:hAnsi="Arial" w:cs="Arial"/>
          <w:sz w:val="20"/>
          <w:szCs w:val="20"/>
          <w:lang w:val="en-US" w:eastAsia="lt-LT"/>
        </w:rPr>
        <w:t>10</w:t>
      </w:r>
      <w:r w:rsidRPr="00CC4900">
        <w:rPr>
          <w:rFonts w:ascii="Arial" w:eastAsia="Arial" w:hAnsi="Arial" w:cs="Arial"/>
          <w:sz w:val="20"/>
          <w:szCs w:val="20"/>
          <w:lang w:eastAsia="lt-LT"/>
        </w:rPr>
        <w:t>. „</w:t>
      </w:r>
      <w:r w:rsidRPr="00CC4900">
        <w:rPr>
          <w:rFonts w:ascii="Arial" w:eastAsia="Arial" w:hAnsi="Arial" w:cs="Arial"/>
          <w:iCs/>
          <w:sz w:val="20"/>
          <w:szCs w:val="20"/>
          <w:lang w:eastAsia="lt-LT"/>
        </w:rPr>
        <w:t xml:space="preserve">0,4 </w:t>
      </w:r>
      <w:proofErr w:type="spellStart"/>
      <w:r w:rsidRPr="00CC4900">
        <w:rPr>
          <w:rFonts w:ascii="Arial" w:eastAsia="Arial" w:hAnsi="Arial" w:cs="Arial"/>
          <w:iCs/>
          <w:sz w:val="20"/>
          <w:szCs w:val="20"/>
          <w:lang w:eastAsia="lt-LT"/>
        </w:rPr>
        <w:t>kV</w:t>
      </w:r>
      <w:proofErr w:type="spellEnd"/>
      <w:r w:rsidRPr="00CC4900">
        <w:rPr>
          <w:rFonts w:ascii="Arial" w:eastAsia="Arial" w:hAnsi="Arial" w:cs="Arial"/>
          <w:iCs/>
          <w:sz w:val="20"/>
          <w:szCs w:val="20"/>
          <w:lang w:eastAsia="lt-LT"/>
        </w:rPr>
        <w:t xml:space="preserve"> 6-63 A srovės automatiniai jungikliai. Techniniai reikalavimai“ numatytus </w:t>
      </w:r>
      <w:r w:rsidRPr="00CC4900">
        <w:rPr>
          <w:rFonts w:ascii="Arial" w:eastAsia="Times New Roman" w:hAnsi="Arial" w:cs="Arial"/>
          <w:sz w:val="20"/>
          <w:szCs w:val="20"/>
        </w:rPr>
        <w:t>techninius reikalavimus.</w:t>
      </w:r>
    </w:p>
    <w:p w14:paraId="3C2C1EE6"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Prekių tiekėjas privalo žymėti  išorinio ir vidinio montažo laidus, pažymėti automatinių jungiklių normalias padėtis.</w:t>
      </w:r>
    </w:p>
    <w:p w14:paraId="03AA2A96"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 xml:space="preserve">Į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spintą kabelių įėjimas turi būti iš apačios su užsandarinimu.</w:t>
      </w:r>
    </w:p>
    <w:p w14:paraId="3230657B"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spintoje turi būti įrengta: kabelių kanalai,  laikikliai  ir kreipiamosios, įžeminimo </w:t>
      </w:r>
      <w:proofErr w:type="spellStart"/>
      <w:r w:rsidRPr="00CC4900">
        <w:rPr>
          <w:rFonts w:ascii="Arial" w:eastAsia="Times New Roman" w:hAnsi="Arial" w:cs="Arial"/>
          <w:sz w:val="20"/>
          <w:szCs w:val="20"/>
        </w:rPr>
        <w:t>rinklė</w:t>
      </w:r>
      <w:proofErr w:type="spellEnd"/>
      <w:r w:rsidRPr="00CC4900">
        <w:rPr>
          <w:rFonts w:ascii="Arial" w:eastAsia="Times New Roman" w:hAnsi="Arial" w:cs="Arial"/>
          <w:sz w:val="20"/>
          <w:szCs w:val="20"/>
        </w:rPr>
        <w:t xml:space="preserve"> (šyna), automatiniai jungikliai, 230 VAC rozetė ant DIN bėgelio, užraktai, pridedamos spintos tvirtinimo detalės tvirtinimui ant sienos, ar ant metalinio rėmo, ar konstrukcijos.</w:t>
      </w:r>
    </w:p>
    <w:p w14:paraId="05B1E0E0"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 xml:space="preserve">DRP informacijos nuskaitymo daviklių montavimas ir instaliacija (slėgio, uždujinimo davikliai, durų kontaktų davikliai), bus vykdomi su atskirais DRP ar </w:t>
      </w:r>
      <w:proofErr w:type="spellStart"/>
      <w:r w:rsidRPr="00CC4900">
        <w:rPr>
          <w:rFonts w:ascii="Arial" w:eastAsia="Times New Roman" w:hAnsi="Arial" w:cs="Arial"/>
          <w:sz w:val="20"/>
          <w:szCs w:val="20"/>
        </w:rPr>
        <w:t>telemetrijos</w:t>
      </w:r>
      <w:proofErr w:type="spellEnd"/>
      <w:r w:rsidRPr="00CC4900">
        <w:rPr>
          <w:rFonts w:ascii="Arial" w:eastAsia="Times New Roman" w:hAnsi="Arial" w:cs="Arial"/>
          <w:sz w:val="20"/>
          <w:szCs w:val="20"/>
        </w:rPr>
        <w:t xml:space="preserve"> įrangos rekonstravimo projektais ir juos atliks tuos projektus įgyvendinantis  tiekėjas. </w:t>
      </w:r>
    </w:p>
    <w:p w14:paraId="140CA5E7" w14:textId="172F2870" w:rsidR="00433AAE" w:rsidRPr="00CC4900" w:rsidRDefault="00433AAE" w:rsidP="00433AAE">
      <w:pPr>
        <w:tabs>
          <w:tab w:val="left" w:pos="709"/>
        </w:tabs>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 xml:space="preserve">5.3.27.  Prekių tiekėjas turi pateikti </w:t>
      </w:r>
      <w:proofErr w:type="spellStart"/>
      <w:r w:rsidRPr="00CC4900">
        <w:rPr>
          <w:rFonts w:ascii="Arial" w:eastAsia="Times New Roman" w:hAnsi="Arial" w:cs="Arial"/>
          <w:sz w:val="20"/>
          <w:szCs w:val="20"/>
        </w:rPr>
        <w:t>DSRĮr</w:t>
      </w:r>
      <w:proofErr w:type="spellEnd"/>
      <w:r w:rsidRPr="00CC4900">
        <w:rPr>
          <w:rFonts w:ascii="Arial" w:eastAsia="Times New Roman" w:hAnsi="Arial" w:cs="Arial"/>
          <w:sz w:val="20"/>
          <w:szCs w:val="20"/>
        </w:rPr>
        <w:t xml:space="preserve"> </w:t>
      </w:r>
      <w:proofErr w:type="spellStart"/>
      <w:r w:rsidRPr="00CC4900">
        <w:rPr>
          <w:rFonts w:ascii="Arial" w:eastAsia="Times New Roman" w:hAnsi="Arial" w:cs="Arial"/>
          <w:sz w:val="20"/>
          <w:szCs w:val="20"/>
        </w:rPr>
        <w:t>telemetrijos</w:t>
      </w:r>
      <w:proofErr w:type="spellEnd"/>
      <w:r w:rsidRPr="00CC4900">
        <w:rPr>
          <w:rFonts w:ascii="Arial" w:eastAsia="Times New Roman" w:hAnsi="Arial" w:cs="Arial"/>
          <w:sz w:val="20"/>
          <w:szCs w:val="20"/>
        </w:rPr>
        <w:t xml:space="preserve"> </w:t>
      </w:r>
      <w:r w:rsidR="001554AA">
        <w:rPr>
          <w:rFonts w:ascii="Arial" w:eastAsia="Times New Roman" w:hAnsi="Arial" w:cs="Arial"/>
          <w:sz w:val="20"/>
          <w:szCs w:val="20"/>
        </w:rPr>
        <w:t>Į</w:t>
      </w:r>
      <w:r w:rsidRPr="00CC4900">
        <w:rPr>
          <w:rFonts w:ascii="Arial" w:eastAsia="Times New Roman" w:hAnsi="Arial" w:cs="Arial"/>
          <w:sz w:val="20"/>
          <w:szCs w:val="20"/>
        </w:rPr>
        <w:t xml:space="preserve">rangą, kuri atitiktų techninius reikalavimus, nustatytus Techninės </w:t>
      </w:r>
      <w:proofErr w:type="spellStart"/>
      <w:r w:rsidRPr="00CC4900">
        <w:rPr>
          <w:rFonts w:ascii="Arial" w:eastAsia="Times New Roman" w:hAnsi="Arial" w:cs="Arial"/>
          <w:sz w:val="20"/>
          <w:szCs w:val="20"/>
        </w:rPr>
        <w:t>specifikacjos</w:t>
      </w:r>
      <w:proofErr w:type="spellEnd"/>
      <w:r w:rsidRPr="00CC4900">
        <w:rPr>
          <w:rFonts w:ascii="Arial" w:eastAsia="Times New Roman" w:hAnsi="Arial" w:cs="Arial"/>
          <w:sz w:val="20"/>
          <w:szCs w:val="20"/>
        </w:rPr>
        <w:t xml:space="preserve"> Prieduose Nr. 1,3 – 10.</w:t>
      </w:r>
      <w:r w:rsidRPr="00CC4900">
        <w:rPr>
          <w:rFonts w:ascii="Arial" w:eastAsia="Arial" w:hAnsi="Arial" w:cs="Arial"/>
          <w:iCs/>
          <w:sz w:val="20"/>
          <w:szCs w:val="20"/>
          <w:lang w:eastAsia="lt-LT"/>
        </w:rPr>
        <w:t xml:space="preserve"> </w:t>
      </w:r>
    </w:p>
    <w:p w14:paraId="44454F0F" w14:textId="77777777" w:rsidR="00433AAE" w:rsidRPr="00CC4900" w:rsidRDefault="00433AAE" w:rsidP="00433AAE">
      <w:pPr>
        <w:numPr>
          <w:ilvl w:val="2"/>
          <w:numId w:val="5"/>
        </w:numPr>
        <w:spacing w:after="0" w:line="240" w:lineRule="auto"/>
        <w:ind w:left="851" w:hanging="851"/>
        <w:contextualSpacing/>
        <w:jc w:val="both"/>
        <w:rPr>
          <w:rFonts w:ascii="Arial" w:eastAsia="Times New Roman" w:hAnsi="Arial" w:cs="Arial"/>
          <w:noProof/>
          <w:sz w:val="20"/>
          <w:szCs w:val="20"/>
        </w:rPr>
      </w:pPr>
      <w:r w:rsidRPr="00CC4900">
        <w:rPr>
          <w:rFonts w:ascii="Arial" w:eastAsia="Times New Roman" w:hAnsi="Arial" w:cs="Arial"/>
          <w:b/>
          <w:bCs/>
          <w:sz w:val="20"/>
          <w:szCs w:val="20"/>
        </w:rPr>
        <w:t>Prekių tiekėjas turi pateikti užpildytą Prekių atitikties lentelę, įrodančią atitikimą Techninėje specifikacijoje keliamiems reikalavimams;</w:t>
      </w:r>
    </w:p>
    <w:p w14:paraId="31F6B882" w14:textId="77777777" w:rsidR="00433AAE" w:rsidRPr="00CC4900" w:rsidRDefault="00433AAE" w:rsidP="00433AAE">
      <w:pPr>
        <w:numPr>
          <w:ilvl w:val="2"/>
          <w:numId w:val="5"/>
        </w:numPr>
        <w:spacing w:after="0" w:line="240" w:lineRule="auto"/>
        <w:ind w:left="851" w:hanging="851"/>
        <w:contextualSpacing/>
        <w:jc w:val="both"/>
        <w:rPr>
          <w:rFonts w:ascii="Arial" w:eastAsia="Times New Roman" w:hAnsi="Arial" w:cs="Arial"/>
          <w:noProof/>
          <w:sz w:val="20"/>
          <w:szCs w:val="20"/>
        </w:rPr>
      </w:pPr>
      <w:r w:rsidRPr="00CC4900">
        <w:rPr>
          <w:rFonts w:ascii="Arial" w:hAnsi="Arial" w:cs="Arial"/>
          <w:sz w:val="20"/>
          <w:szCs w:val="20"/>
        </w:rPr>
        <w:t>Info</w:t>
      </w:r>
      <w:r w:rsidRPr="00CC4900">
        <w:rPr>
          <w:rFonts w:ascii="Arial" w:eastAsia="Times New Roman" w:hAnsi="Arial" w:cs="Arial"/>
          <w:noProof/>
          <w:sz w:val="20"/>
          <w:szCs w:val="20"/>
        </w:rPr>
        <w:t>rmaciniai signalai turi būti perduodami</w:t>
      </w:r>
      <w:r w:rsidRPr="00CC4900">
        <w:rPr>
          <w:rFonts w:ascii="Arial" w:hAnsi="Arial" w:cs="Arial"/>
          <w:sz w:val="20"/>
          <w:szCs w:val="20"/>
        </w:rPr>
        <w:t xml:space="preserve"> </w:t>
      </w:r>
      <w:r w:rsidRPr="00CC4900">
        <w:rPr>
          <w:rFonts w:ascii="Arial" w:eastAsia="Times New Roman" w:hAnsi="Arial" w:cs="Arial"/>
          <w:noProof/>
          <w:sz w:val="20"/>
          <w:szCs w:val="20"/>
        </w:rPr>
        <w:t>per Micro TSPĮ į</w:t>
      </w:r>
      <w:r w:rsidRPr="00CC4900">
        <w:rPr>
          <w:rFonts w:ascii="Arial" w:hAnsi="Arial" w:cs="Arial"/>
          <w:sz w:val="20"/>
          <w:szCs w:val="20"/>
        </w:rPr>
        <w:t xml:space="preserve"> </w:t>
      </w:r>
      <w:r w:rsidRPr="00CC4900">
        <w:rPr>
          <w:rFonts w:ascii="Arial" w:eastAsia="Times New Roman" w:hAnsi="Arial" w:cs="Arial"/>
          <w:sz w:val="20"/>
          <w:szCs w:val="20"/>
        </w:rPr>
        <w:t xml:space="preserve">Kliento dispečerinio centro </w:t>
      </w:r>
      <w:proofErr w:type="spellStart"/>
      <w:r w:rsidRPr="00CC4900">
        <w:rPr>
          <w:rFonts w:ascii="Arial" w:eastAsia="Times New Roman" w:hAnsi="Arial" w:cs="Arial"/>
          <w:sz w:val="20"/>
          <w:szCs w:val="20"/>
        </w:rPr>
        <w:t>telemetrijos</w:t>
      </w:r>
      <w:proofErr w:type="spellEnd"/>
      <w:r w:rsidRPr="00CC4900">
        <w:rPr>
          <w:rFonts w:ascii="Arial" w:eastAsia="Times New Roman" w:hAnsi="Arial" w:cs="Arial"/>
          <w:sz w:val="20"/>
          <w:szCs w:val="20"/>
        </w:rPr>
        <w:t xml:space="preserve"> informacinę sistemą</w:t>
      </w:r>
      <w:r w:rsidRPr="00CC4900">
        <w:rPr>
          <w:rFonts w:ascii="Arial" w:eastAsia="Times New Roman" w:hAnsi="Arial" w:cs="Arial"/>
          <w:noProof/>
          <w:sz w:val="20"/>
          <w:szCs w:val="20"/>
        </w:rPr>
        <w:t xml:space="preserve"> (</w:t>
      </w:r>
      <w:r w:rsidRPr="00CC4900">
        <w:rPr>
          <w:rFonts w:ascii="Arial" w:eastAsia="Arial" w:hAnsi="Arial" w:cs="Arial"/>
          <w:sz w:val="20"/>
          <w:szCs w:val="20"/>
          <w:lang w:eastAsia="lt-LT"/>
        </w:rPr>
        <w:t xml:space="preserve">Priedas Nr. 2. Dujų </w:t>
      </w:r>
      <w:r w:rsidRPr="00CC4900">
        <w:rPr>
          <w:rFonts w:ascii="Arial" w:hAnsi="Arial" w:cs="Arial"/>
          <w:bCs/>
          <w:sz w:val="20"/>
          <w:szCs w:val="20"/>
        </w:rPr>
        <w:t>skirstomojo tinklo</w:t>
      </w:r>
      <w:r w:rsidRPr="00CC4900">
        <w:rPr>
          <w:rFonts w:ascii="Arial" w:hAnsi="Arial" w:cs="Arial"/>
          <w:sz w:val="20"/>
          <w:szCs w:val="20"/>
        </w:rPr>
        <w:t xml:space="preserve"> </w:t>
      </w:r>
      <w:proofErr w:type="spellStart"/>
      <w:r w:rsidRPr="00CC4900">
        <w:rPr>
          <w:rFonts w:ascii="Arial" w:hAnsi="Arial" w:cs="Arial"/>
          <w:bCs/>
          <w:sz w:val="20"/>
          <w:szCs w:val="20"/>
        </w:rPr>
        <w:t>micro</w:t>
      </w:r>
      <w:proofErr w:type="spellEnd"/>
      <w:r w:rsidRPr="00CC4900">
        <w:rPr>
          <w:rFonts w:ascii="Arial" w:hAnsi="Arial" w:cs="Arial"/>
          <w:bCs/>
          <w:sz w:val="20"/>
          <w:szCs w:val="20"/>
        </w:rPr>
        <w:t xml:space="preserve"> </w:t>
      </w:r>
      <w:proofErr w:type="spellStart"/>
      <w:r w:rsidRPr="00CC4900">
        <w:rPr>
          <w:rFonts w:ascii="Arial" w:hAnsi="Arial" w:cs="Arial"/>
          <w:sz w:val="20"/>
          <w:szCs w:val="20"/>
        </w:rPr>
        <w:t>teleinformacijos</w:t>
      </w:r>
      <w:proofErr w:type="spellEnd"/>
      <w:r w:rsidRPr="00CC4900">
        <w:rPr>
          <w:rFonts w:ascii="Arial" w:hAnsi="Arial" w:cs="Arial"/>
          <w:sz w:val="20"/>
          <w:szCs w:val="20"/>
        </w:rPr>
        <w:t xml:space="preserve"> surinkimo ir perdavimo įrenginių in</w:t>
      </w:r>
      <w:r w:rsidRPr="00CC4900">
        <w:rPr>
          <w:rFonts w:ascii="Arial" w:hAnsi="Arial" w:cs="Arial"/>
          <w:bCs/>
          <w:sz w:val="20"/>
          <w:szCs w:val="20"/>
        </w:rPr>
        <w:t>formacinių signalų sąrašas</w:t>
      </w:r>
      <w:r w:rsidRPr="00CC4900">
        <w:rPr>
          <w:rFonts w:ascii="Arial" w:eastAsia="Arial" w:hAnsi="Arial" w:cs="Arial"/>
          <w:sz w:val="20"/>
          <w:szCs w:val="20"/>
          <w:lang w:eastAsia="lt-LT"/>
        </w:rPr>
        <w:t>).</w:t>
      </w:r>
    </w:p>
    <w:p w14:paraId="611126B2" w14:textId="77777777" w:rsidR="00433AAE" w:rsidRPr="00CC4900" w:rsidRDefault="00433AAE" w:rsidP="00433AAE">
      <w:pPr>
        <w:numPr>
          <w:ilvl w:val="2"/>
          <w:numId w:val="5"/>
        </w:numPr>
        <w:spacing w:after="0" w:line="240" w:lineRule="auto"/>
        <w:ind w:left="851" w:hanging="851"/>
        <w:contextualSpacing/>
        <w:jc w:val="both"/>
        <w:rPr>
          <w:rFonts w:ascii="Arial" w:eastAsia="Times New Roman" w:hAnsi="Arial" w:cs="Arial"/>
          <w:noProof/>
          <w:sz w:val="20"/>
          <w:szCs w:val="20"/>
        </w:rPr>
      </w:pPr>
      <w:proofErr w:type="spellStart"/>
      <w:r w:rsidRPr="00CC4900">
        <w:rPr>
          <w:rFonts w:ascii="Arial" w:hAnsi="Arial" w:cs="Arial"/>
          <w:sz w:val="20"/>
          <w:szCs w:val="20"/>
        </w:rPr>
        <w:t>Micro</w:t>
      </w:r>
      <w:proofErr w:type="spellEnd"/>
      <w:r w:rsidRPr="00CC4900">
        <w:rPr>
          <w:rFonts w:ascii="Arial" w:hAnsi="Arial" w:cs="Arial"/>
          <w:sz w:val="20"/>
          <w:szCs w:val="20"/>
        </w:rPr>
        <w:t xml:space="preserve"> TSPĮ konfigūracija turi būtų parenkama pagal DPR/SDPR įrenginių apimtis ir informacinių mainų signalų sąrašą, kaip nurodytą Techninės specifikacijos </w:t>
      </w:r>
      <w:r w:rsidRPr="00CC4900">
        <w:rPr>
          <w:rFonts w:ascii="Arial" w:eastAsia="Arial" w:hAnsi="Arial" w:cs="Arial"/>
          <w:sz w:val="20"/>
          <w:szCs w:val="20"/>
          <w:lang w:eastAsia="lt-LT"/>
        </w:rPr>
        <w:t xml:space="preserve">Priede Nr. 2. Dujų </w:t>
      </w:r>
      <w:r w:rsidRPr="00CC4900">
        <w:rPr>
          <w:rFonts w:ascii="Arial" w:hAnsi="Arial" w:cs="Arial"/>
          <w:bCs/>
          <w:sz w:val="20"/>
          <w:szCs w:val="20"/>
        </w:rPr>
        <w:t>skirstomojo tinklo</w:t>
      </w:r>
      <w:r w:rsidRPr="00CC4900">
        <w:rPr>
          <w:rFonts w:ascii="Arial" w:hAnsi="Arial" w:cs="Arial"/>
          <w:sz w:val="20"/>
          <w:szCs w:val="20"/>
        </w:rPr>
        <w:t xml:space="preserve"> </w:t>
      </w:r>
      <w:proofErr w:type="spellStart"/>
      <w:r w:rsidRPr="00CC4900">
        <w:rPr>
          <w:rFonts w:ascii="Arial" w:hAnsi="Arial" w:cs="Arial"/>
          <w:bCs/>
          <w:sz w:val="20"/>
          <w:szCs w:val="20"/>
        </w:rPr>
        <w:t>micro</w:t>
      </w:r>
      <w:proofErr w:type="spellEnd"/>
      <w:r w:rsidRPr="00CC4900">
        <w:rPr>
          <w:rFonts w:ascii="Arial" w:hAnsi="Arial" w:cs="Arial"/>
          <w:bCs/>
          <w:sz w:val="20"/>
          <w:szCs w:val="20"/>
        </w:rPr>
        <w:t xml:space="preserve"> </w:t>
      </w:r>
      <w:proofErr w:type="spellStart"/>
      <w:r w:rsidRPr="00CC4900">
        <w:rPr>
          <w:rFonts w:ascii="Arial" w:hAnsi="Arial" w:cs="Arial"/>
          <w:sz w:val="20"/>
          <w:szCs w:val="20"/>
        </w:rPr>
        <w:t>teleinformacijos</w:t>
      </w:r>
      <w:proofErr w:type="spellEnd"/>
      <w:r w:rsidRPr="00CC4900">
        <w:rPr>
          <w:rFonts w:ascii="Arial" w:hAnsi="Arial" w:cs="Arial"/>
          <w:sz w:val="20"/>
          <w:szCs w:val="20"/>
        </w:rPr>
        <w:t xml:space="preserve"> surinkimo ir perdavimo įrenginių in</w:t>
      </w:r>
      <w:r w:rsidRPr="00CC4900">
        <w:rPr>
          <w:rFonts w:ascii="Arial" w:hAnsi="Arial" w:cs="Arial"/>
          <w:bCs/>
          <w:sz w:val="20"/>
          <w:szCs w:val="20"/>
        </w:rPr>
        <w:t>formacinių signalų sąrašas</w:t>
      </w:r>
      <w:r w:rsidRPr="00CC4900">
        <w:rPr>
          <w:rFonts w:ascii="Arial" w:eastAsia="Arial" w:hAnsi="Arial" w:cs="Arial"/>
          <w:sz w:val="20"/>
          <w:szCs w:val="20"/>
          <w:lang w:eastAsia="lt-LT"/>
        </w:rPr>
        <w:t>.</w:t>
      </w:r>
    </w:p>
    <w:p w14:paraId="7F64C3B2" w14:textId="3F56571C" w:rsidR="00433AAE" w:rsidRPr="00CC4900" w:rsidRDefault="00433AAE" w:rsidP="00433AAE">
      <w:pPr>
        <w:numPr>
          <w:ilvl w:val="2"/>
          <w:numId w:val="5"/>
        </w:numPr>
        <w:spacing w:after="0" w:line="240" w:lineRule="auto"/>
        <w:ind w:left="851" w:hanging="851"/>
        <w:contextualSpacing/>
        <w:jc w:val="both"/>
        <w:rPr>
          <w:rFonts w:ascii="Arial" w:eastAsia="Times New Roman" w:hAnsi="Arial" w:cs="Arial"/>
          <w:sz w:val="20"/>
          <w:szCs w:val="20"/>
          <w:u w:val="single"/>
        </w:rPr>
      </w:pPr>
      <w:r w:rsidRPr="00CC4900">
        <w:rPr>
          <w:rFonts w:ascii="Arial" w:eastAsia="Times New Roman" w:hAnsi="Arial" w:cs="Arial"/>
          <w:noProof/>
          <w:sz w:val="20"/>
          <w:szCs w:val="20"/>
        </w:rPr>
        <w:t xml:space="preserve">Jeigu su Micro TSPĮ yra siūlomas GSM modemas, su 2G / 4G  informacijos perdavimo technologija, kaip nepriklausomas įrenginys, tokiu atveju šis įrenginys turi atitikti </w:t>
      </w:r>
      <w:r w:rsidRPr="00CC4900">
        <w:rPr>
          <w:rFonts w:ascii="Arial" w:eastAsia="Arial" w:hAnsi="Arial" w:cs="Arial"/>
          <w:sz w:val="20"/>
          <w:szCs w:val="20"/>
          <w:lang w:eastAsia="lt-LT"/>
        </w:rPr>
        <w:t>Pried</w:t>
      </w:r>
      <w:r w:rsidR="001554AA">
        <w:rPr>
          <w:rFonts w:ascii="Arial" w:eastAsia="Arial" w:hAnsi="Arial" w:cs="Arial"/>
          <w:sz w:val="20"/>
          <w:szCs w:val="20"/>
          <w:lang w:eastAsia="lt-LT"/>
        </w:rPr>
        <w:t>o</w:t>
      </w:r>
      <w:r w:rsidRPr="00CC4900">
        <w:rPr>
          <w:rFonts w:ascii="Arial" w:eastAsia="Arial" w:hAnsi="Arial" w:cs="Arial"/>
          <w:sz w:val="20"/>
          <w:szCs w:val="20"/>
          <w:lang w:eastAsia="lt-LT"/>
        </w:rPr>
        <w:t xml:space="preserve"> Nr. 3. TECHNINIAI REIKALAVIMAI MOBILIOJO RADIJO MODEMINIO RYŠIO (2G4G) ĮRENGINIAMS</w:t>
      </w:r>
      <w:r w:rsidR="001554AA">
        <w:rPr>
          <w:rFonts w:ascii="Arial" w:eastAsia="Arial" w:hAnsi="Arial" w:cs="Arial"/>
          <w:sz w:val="20"/>
          <w:szCs w:val="20"/>
          <w:lang w:eastAsia="lt-LT"/>
        </w:rPr>
        <w:t xml:space="preserve"> reikalavimus</w:t>
      </w:r>
      <w:r w:rsidRPr="00CC4900">
        <w:rPr>
          <w:rFonts w:ascii="Arial" w:eastAsia="Arial" w:hAnsi="Arial" w:cs="Arial"/>
          <w:sz w:val="20"/>
          <w:szCs w:val="20"/>
          <w:lang w:eastAsia="lt-LT"/>
        </w:rPr>
        <w:t xml:space="preserve">.  </w:t>
      </w:r>
    </w:p>
    <w:p w14:paraId="57B46E36" w14:textId="5C451627" w:rsidR="00433AAE" w:rsidRPr="00CC4900" w:rsidRDefault="00433AAE" w:rsidP="00433AAE">
      <w:pPr>
        <w:numPr>
          <w:ilvl w:val="2"/>
          <w:numId w:val="5"/>
        </w:numPr>
        <w:spacing w:after="0" w:line="240" w:lineRule="auto"/>
        <w:ind w:left="851" w:hanging="851"/>
        <w:contextualSpacing/>
        <w:jc w:val="both"/>
        <w:rPr>
          <w:rFonts w:ascii="Arial" w:eastAsia="Times New Roman" w:hAnsi="Arial" w:cs="Arial"/>
          <w:sz w:val="20"/>
          <w:szCs w:val="20"/>
          <w:u w:val="single"/>
        </w:rPr>
      </w:pPr>
      <w:r w:rsidRPr="00CC4900">
        <w:rPr>
          <w:rFonts w:ascii="Arial" w:eastAsia="Times New Roman" w:hAnsi="Arial" w:cs="Arial"/>
          <w:noProof/>
          <w:sz w:val="20"/>
          <w:szCs w:val="20"/>
        </w:rPr>
        <w:t xml:space="preserve">Jeigu siūlomas GSM modemas yra Micro TSPĮ sudedamoji dalis, tokiu atveju integruotas GSM modemas turi atitikti </w:t>
      </w:r>
      <w:r w:rsidRPr="00CC4900">
        <w:rPr>
          <w:rFonts w:ascii="Arial" w:eastAsia="Arial" w:hAnsi="Arial" w:cs="Arial"/>
          <w:sz w:val="20"/>
          <w:szCs w:val="20"/>
          <w:lang w:eastAsia="lt-LT"/>
        </w:rPr>
        <w:t>Pried</w:t>
      </w:r>
      <w:r w:rsidR="001554AA">
        <w:rPr>
          <w:rFonts w:ascii="Arial" w:eastAsia="Arial" w:hAnsi="Arial" w:cs="Arial"/>
          <w:sz w:val="20"/>
          <w:szCs w:val="20"/>
          <w:lang w:eastAsia="lt-LT"/>
        </w:rPr>
        <w:t>o</w:t>
      </w:r>
      <w:r w:rsidRPr="00CC4900">
        <w:rPr>
          <w:rFonts w:ascii="Arial" w:eastAsia="Arial" w:hAnsi="Arial" w:cs="Arial"/>
          <w:sz w:val="20"/>
          <w:szCs w:val="20"/>
          <w:lang w:eastAsia="lt-LT"/>
        </w:rPr>
        <w:t xml:space="preserve"> Nr. 3. TECHNINIAI REIKALAVIMAI MOBILIOJO RADIJO MODEMINIO RYŠIO (2G4G) ĮRENGINIAMS</w:t>
      </w:r>
      <w:r w:rsidR="001554AA">
        <w:rPr>
          <w:rFonts w:ascii="Arial" w:eastAsia="Arial" w:hAnsi="Arial" w:cs="Arial"/>
          <w:sz w:val="20"/>
          <w:szCs w:val="20"/>
          <w:lang w:eastAsia="lt-LT"/>
        </w:rPr>
        <w:t xml:space="preserve"> reikalavimus</w:t>
      </w:r>
      <w:r w:rsidRPr="00CC4900">
        <w:rPr>
          <w:rFonts w:ascii="Arial" w:eastAsia="Arial" w:hAnsi="Arial" w:cs="Arial"/>
          <w:sz w:val="20"/>
          <w:szCs w:val="20"/>
          <w:lang w:eastAsia="lt-LT"/>
        </w:rPr>
        <w:t xml:space="preserve">, vertinant per </w:t>
      </w:r>
      <w:proofErr w:type="spellStart"/>
      <w:r w:rsidRPr="00CC4900">
        <w:rPr>
          <w:rFonts w:ascii="Arial" w:eastAsia="Arial" w:hAnsi="Arial" w:cs="Arial"/>
          <w:sz w:val="20"/>
          <w:szCs w:val="20"/>
          <w:lang w:eastAsia="lt-LT"/>
        </w:rPr>
        <w:t>Mi</w:t>
      </w:r>
      <w:r w:rsidR="00A43990">
        <w:rPr>
          <w:rFonts w:ascii="Arial" w:eastAsia="Arial" w:hAnsi="Arial" w:cs="Arial"/>
          <w:sz w:val="20"/>
          <w:szCs w:val="20"/>
          <w:lang w:eastAsia="lt-LT"/>
        </w:rPr>
        <w:t>c</w:t>
      </w:r>
      <w:r w:rsidRPr="00CC4900">
        <w:rPr>
          <w:rFonts w:ascii="Arial" w:eastAsia="Arial" w:hAnsi="Arial" w:cs="Arial"/>
          <w:sz w:val="20"/>
          <w:szCs w:val="20"/>
          <w:lang w:eastAsia="lt-LT"/>
        </w:rPr>
        <w:t>ro</w:t>
      </w:r>
      <w:proofErr w:type="spellEnd"/>
      <w:r w:rsidRPr="00CC4900">
        <w:rPr>
          <w:rFonts w:ascii="Arial" w:eastAsia="Arial" w:hAnsi="Arial" w:cs="Arial"/>
          <w:sz w:val="20"/>
          <w:szCs w:val="20"/>
          <w:lang w:eastAsia="lt-LT"/>
        </w:rPr>
        <w:t xml:space="preserve"> TSPĮ technines galimybes, paaiškinant kiekvieno punkto atitikimą. </w:t>
      </w:r>
    </w:p>
    <w:p w14:paraId="3FF4F2D8" w14:textId="711198D8" w:rsidR="00433AAE" w:rsidRPr="00CC4900" w:rsidRDefault="00433AAE" w:rsidP="00433AAE">
      <w:pPr>
        <w:numPr>
          <w:ilvl w:val="2"/>
          <w:numId w:val="5"/>
        </w:numPr>
        <w:spacing w:after="0" w:line="240" w:lineRule="auto"/>
        <w:ind w:left="851" w:hanging="851"/>
        <w:contextualSpacing/>
        <w:jc w:val="both"/>
        <w:rPr>
          <w:rFonts w:ascii="Arial" w:eastAsia="Times New Roman" w:hAnsi="Arial" w:cs="Arial"/>
          <w:noProof/>
          <w:sz w:val="20"/>
          <w:szCs w:val="20"/>
        </w:rPr>
      </w:pPr>
      <w:r w:rsidRPr="00CC4900">
        <w:rPr>
          <w:rFonts w:ascii="Arial" w:eastAsia="Times New Roman" w:hAnsi="Arial" w:cs="Arial"/>
          <w:sz w:val="20"/>
          <w:szCs w:val="20"/>
        </w:rPr>
        <w:t>Prekių tiekėjas</w:t>
      </w:r>
      <w:r w:rsidRPr="00CC4900">
        <w:rPr>
          <w:rFonts w:ascii="Arial" w:eastAsia="Times New Roman" w:hAnsi="Arial" w:cs="Arial"/>
          <w:bCs/>
          <w:sz w:val="20"/>
          <w:szCs w:val="20"/>
        </w:rPr>
        <w:t xml:space="preserve"> turi numatyti Kliento personalo </w:t>
      </w:r>
      <w:r w:rsidRPr="00CC4900">
        <w:rPr>
          <w:rFonts w:ascii="Arial" w:hAnsi="Arial" w:cs="Arial"/>
          <w:sz w:val="20"/>
          <w:szCs w:val="20"/>
        </w:rPr>
        <w:t xml:space="preserve">instruktavimą </w:t>
      </w:r>
      <w:proofErr w:type="spellStart"/>
      <w:r w:rsidRPr="00CC4900">
        <w:rPr>
          <w:rFonts w:ascii="Arial" w:eastAsia="Times New Roman" w:hAnsi="Arial" w:cs="Arial"/>
          <w:bCs/>
          <w:sz w:val="20"/>
          <w:szCs w:val="20"/>
        </w:rPr>
        <w:t>Micro</w:t>
      </w:r>
      <w:proofErr w:type="spellEnd"/>
      <w:r w:rsidRPr="00CC4900">
        <w:rPr>
          <w:rFonts w:ascii="Arial" w:eastAsia="Times New Roman" w:hAnsi="Arial" w:cs="Arial"/>
          <w:bCs/>
          <w:sz w:val="20"/>
          <w:szCs w:val="20"/>
        </w:rPr>
        <w:t xml:space="preserve"> TSPĮ įrenginių konfigūravimui ir aptarnavimui (toliau - Instruktavimas). Instruktavimas privalo būti </w:t>
      </w:r>
      <w:r w:rsidR="009938DF">
        <w:rPr>
          <w:rFonts w:ascii="Arial" w:eastAsia="Times New Roman" w:hAnsi="Arial" w:cs="Arial"/>
          <w:bCs/>
          <w:sz w:val="20"/>
          <w:szCs w:val="20"/>
        </w:rPr>
        <w:t>atliktas</w:t>
      </w:r>
      <w:r w:rsidRPr="00CC4900">
        <w:rPr>
          <w:rFonts w:ascii="Arial" w:eastAsia="Times New Roman" w:hAnsi="Arial" w:cs="Arial"/>
          <w:bCs/>
          <w:sz w:val="20"/>
          <w:szCs w:val="20"/>
        </w:rPr>
        <w:t xml:space="preserve"> Lietuvos Respublikos teritorijoje ne mažiau </w:t>
      </w:r>
      <w:r>
        <w:rPr>
          <w:rFonts w:ascii="Arial" w:eastAsia="Times New Roman" w:hAnsi="Arial" w:cs="Arial"/>
          <w:bCs/>
          <w:sz w:val="20"/>
          <w:szCs w:val="20"/>
        </w:rPr>
        <w:t xml:space="preserve">kaip </w:t>
      </w:r>
      <w:r w:rsidRPr="00CC4900">
        <w:rPr>
          <w:rFonts w:ascii="Arial" w:eastAsia="Times New Roman" w:hAnsi="Arial" w:cs="Arial"/>
          <w:bCs/>
          <w:sz w:val="20"/>
          <w:szCs w:val="20"/>
        </w:rPr>
        <w:t>14</w:t>
      </w:r>
      <w:r w:rsidR="00CB59D9">
        <w:rPr>
          <w:rFonts w:ascii="Arial" w:eastAsia="Times New Roman" w:hAnsi="Arial" w:cs="Arial"/>
          <w:bCs/>
          <w:sz w:val="20"/>
          <w:szCs w:val="20"/>
        </w:rPr>
        <w:t xml:space="preserve"> ir ne daugiau kaip 20</w:t>
      </w:r>
      <w:r w:rsidRPr="00CC4900">
        <w:rPr>
          <w:rFonts w:ascii="Arial" w:eastAsia="Times New Roman" w:hAnsi="Arial" w:cs="Arial"/>
          <w:bCs/>
          <w:sz w:val="20"/>
          <w:szCs w:val="20"/>
        </w:rPr>
        <w:t xml:space="preserve"> Kliento darbuotojų.</w:t>
      </w:r>
    </w:p>
    <w:p w14:paraId="33153185" w14:textId="77777777" w:rsidR="00433AAE" w:rsidRPr="00CC4900" w:rsidRDefault="00433AAE" w:rsidP="00433AAE">
      <w:pPr>
        <w:numPr>
          <w:ilvl w:val="2"/>
          <w:numId w:val="5"/>
        </w:numPr>
        <w:spacing w:after="0" w:line="240" w:lineRule="auto"/>
        <w:ind w:left="851" w:hanging="851"/>
        <w:contextualSpacing/>
        <w:jc w:val="both"/>
        <w:rPr>
          <w:rFonts w:ascii="Arial" w:eastAsia="Times New Roman" w:hAnsi="Arial" w:cs="Arial"/>
          <w:noProof/>
          <w:sz w:val="20"/>
          <w:szCs w:val="20"/>
        </w:rPr>
      </w:pPr>
      <w:r w:rsidRPr="00CC4900">
        <w:rPr>
          <w:rFonts w:ascii="Arial" w:eastAsia="Times New Roman" w:hAnsi="Arial" w:cs="Arial"/>
          <w:bCs/>
          <w:sz w:val="20"/>
          <w:szCs w:val="20"/>
        </w:rPr>
        <w:t xml:space="preserve">Instruktavimas </w:t>
      </w:r>
      <w:r w:rsidRPr="00CC4900">
        <w:rPr>
          <w:rFonts w:ascii="Arial" w:eastAsia="Times New Roman" w:hAnsi="Arial" w:cs="Arial"/>
          <w:noProof/>
          <w:sz w:val="20"/>
          <w:szCs w:val="20"/>
        </w:rPr>
        <w:t xml:space="preserve">vykdomas pagal Prekių tiekėjo su Pasiūlymu pateiktą ir su Klientu po Sutarties pasirašymo suderintą </w:t>
      </w:r>
      <w:r w:rsidRPr="00752C74">
        <w:rPr>
          <w:rFonts w:ascii="Arial" w:eastAsia="Times New Roman" w:hAnsi="Arial" w:cs="Arial"/>
          <w:noProof/>
          <w:sz w:val="20"/>
          <w:szCs w:val="20"/>
        </w:rPr>
        <w:t>Instruktavimo programą.</w:t>
      </w:r>
      <w:r w:rsidRPr="00CC4900">
        <w:rPr>
          <w:rFonts w:ascii="Arial" w:eastAsia="Times New Roman" w:hAnsi="Arial" w:cs="Arial"/>
          <w:noProof/>
          <w:sz w:val="20"/>
          <w:szCs w:val="20"/>
        </w:rPr>
        <w:t xml:space="preserve"> Instruktavimo programą Prekių tiekėjas  privalo suderinti su Klientu per 5 (penkias) darbo dienas nuo Sutarties įsigaliojimo dienos.</w:t>
      </w:r>
    </w:p>
    <w:p w14:paraId="4F19881E" w14:textId="081B704A" w:rsidR="00433AAE" w:rsidRPr="00433AAE" w:rsidRDefault="00433AAE" w:rsidP="00433AAE">
      <w:pPr>
        <w:numPr>
          <w:ilvl w:val="2"/>
          <w:numId w:val="5"/>
        </w:numPr>
        <w:spacing w:after="0" w:line="240" w:lineRule="auto"/>
        <w:ind w:left="851" w:hanging="851"/>
        <w:contextualSpacing/>
        <w:jc w:val="both"/>
        <w:rPr>
          <w:rFonts w:ascii="Arial" w:eastAsia="Times New Roman" w:hAnsi="Arial" w:cs="Arial"/>
          <w:noProof/>
          <w:sz w:val="20"/>
          <w:szCs w:val="20"/>
        </w:rPr>
      </w:pPr>
      <w:r w:rsidRPr="00433AAE">
        <w:rPr>
          <w:rFonts w:ascii="Arial" w:eastAsia="Times New Roman" w:hAnsi="Arial" w:cs="Arial"/>
          <w:bCs/>
          <w:sz w:val="20"/>
          <w:szCs w:val="20"/>
        </w:rPr>
        <w:t>Instruktavimas</w:t>
      </w:r>
      <w:r w:rsidRPr="00433AAE">
        <w:rPr>
          <w:rFonts w:ascii="Arial" w:eastAsia="Times New Roman" w:hAnsi="Arial" w:cs="Arial"/>
          <w:noProof/>
          <w:sz w:val="20"/>
          <w:szCs w:val="20"/>
        </w:rPr>
        <w:t xml:space="preserve"> turi būti </w:t>
      </w:r>
      <w:r w:rsidR="009E4706">
        <w:rPr>
          <w:rFonts w:ascii="Arial" w:eastAsia="Times New Roman" w:hAnsi="Arial" w:cs="Arial"/>
          <w:noProof/>
          <w:sz w:val="20"/>
          <w:szCs w:val="20"/>
        </w:rPr>
        <w:t>atliktas</w:t>
      </w:r>
      <w:r w:rsidRPr="00433AAE">
        <w:rPr>
          <w:rFonts w:ascii="Arial" w:eastAsia="Times New Roman" w:hAnsi="Arial" w:cs="Arial"/>
          <w:noProof/>
          <w:sz w:val="20"/>
          <w:szCs w:val="20"/>
        </w:rPr>
        <w:t xml:space="preserve"> ne vėliau kaip </w:t>
      </w:r>
      <w:r w:rsidRPr="00433AAE">
        <w:rPr>
          <w:rFonts w:ascii="Arial" w:eastAsia="Times New Roman" w:hAnsi="Arial" w:cs="Arial"/>
          <w:b/>
          <w:noProof/>
          <w:sz w:val="20"/>
          <w:szCs w:val="20"/>
        </w:rPr>
        <w:t>per 60 (šešiasdešimt) kalendorinių dienų</w:t>
      </w:r>
      <w:r w:rsidRPr="00433AAE">
        <w:rPr>
          <w:rFonts w:ascii="Arial" w:eastAsia="Times New Roman" w:hAnsi="Arial" w:cs="Arial"/>
          <w:noProof/>
          <w:sz w:val="20"/>
          <w:szCs w:val="20"/>
        </w:rPr>
        <w:t xml:space="preserve"> nuo Sutarties pasirašymo dienos.</w:t>
      </w:r>
    </w:p>
    <w:p w14:paraId="2187C7B5" w14:textId="77777777" w:rsidR="00433AAE" w:rsidRPr="00433AAE" w:rsidRDefault="00433AAE" w:rsidP="00433AAE">
      <w:pPr>
        <w:numPr>
          <w:ilvl w:val="2"/>
          <w:numId w:val="5"/>
        </w:numPr>
        <w:spacing w:after="0" w:line="240" w:lineRule="auto"/>
        <w:ind w:left="851" w:hanging="851"/>
        <w:contextualSpacing/>
        <w:jc w:val="both"/>
        <w:rPr>
          <w:rFonts w:ascii="Arial" w:eastAsia="Times New Roman" w:hAnsi="Arial" w:cs="Arial"/>
          <w:noProof/>
          <w:sz w:val="20"/>
          <w:szCs w:val="20"/>
        </w:rPr>
      </w:pPr>
      <w:r w:rsidRPr="00433AAE">
        <w:rPr>
          <w:rFonts w:ascii="Arial" w:eastAsia="Times New Roman" w:hAnsi="Arial" w:cs="Arial"/>
          <w:bCs/>
          <w:sz w:val="20"/>
          <w:szCs w:val="20"/>
        </w:rPr>
        <w:lastRenderedPageBreak/>
        <w:t>Instruktavimas</w:t>
      </w:r>
      <w:r w:rsidRPr="00433AAE">
        <w:rPr>
          <w:rFonts w:ascii="Arial" w:eastAsia="Times New Roman" w:hAnsi="Arial" w:cs="Arial"/>
          <w:noProof/>
          <w:sz w:val="20"/>
          <w:szCs w:val="20"/>
        </w:rPr>
        <w:t xml:space="preserve"> turi vykti Įrangos, su kuria susiję mokymai, gamintojo sertifikuotuose Mokymų centruose, arba kitose Prekių tiekėjo mokymams skirtose ir pritaikytuose patalpose, dalyvaujant sertifikuotam mokymo dėstytojui. Mokymai turi apimti visus Micro TSPĮ įrenginius ir ryšio protokolus: jų taikymą, instaliavimą, konfigūravimą, programavimą, testavimą.</w:t>
      </w:r>
    </w:p>
    <w:p w14:paraId="7105384D" w14:textId="676BAC41" w:rsidR="00433AAE" w:rsidRPr="00433AAE" w:rsidRDefault="00433AAE" w:rsidP="00433AAE">
      <w:pPr>
        <w:numPr>
          <w:ilvl w:val="2"/>
          <w:numId w:val="5"/>
        </w:numPr>
        <w:spacing w:after="0" w:line="240" w:lineRule="auto"/>
        <w:ind w:left="851" w:hanging="851"/>
        <w:contextualSpacing/>
        <w:jc w:val="both"/>
        <w:rPr>
          <w:rFonts w:ascii="Arial" w:eastAsia="Times New Roman" w:hAnsi="Arial" w:cs="Arial"/>
          <w:noProof/>
          <w:sz w:val="20"/>
          <w:szCs w:val="20"/>
        </w:rPr>
      </w:pPr>
      <w:r w:rsidRPr="00433AAE">
        <w:rPr>
          <w:rFonts w:ascii="Arial" w:eastAsia="Times New Roman" w:hAnsi="Arial" w:cs="Arial"/>
          <w:bCs/>
          <w:sz w:val="20"/>
          <w:szCs w:val="20"/>
        </w:rPr>
        <w:t>Instruktavimo</w:t>
      </w:r>
      <w:r w:rsidRPr="00433AAE">
        <w:rPr>
          <w:rFonts w:ascii="Arial" w:eastAsia="Times New Roman" w:hAnsi="Arial" w:cs="Arial"/>
          <w:noProof/>
          <w:sz w:val="20"/>
          <w:szCs w:val="20"/>
        </w:rPr>
        <w:t xml:space="preserve"> trukmė </w:t>
      </w:r>
      <w:r w:rsidR="009E4706">
        <w:rPr>
          <w:rFonts w:ascii="Arial" w:eastAsia="Times New Roman" w:hAnsi="Arial" w:cs="Arial"/>
          <w:noProof/>
          <w:sz w:val="20"/>
          <w:szCs w:val="20"/>
        </w:rPr>
        <w:t xml:space="preserve">- </w:t>
      </w:r>
      <w:r w:rsidRPr="00433AAE">
        <w:rPr>
          <w:rFonts w:ascii="Arial" w:eastAsia="Times New Roman" w:hAnsi="Arial" w:cs="Arial"/>
          <w:noProof/>
          <w:sz w:val="20"/>
          <w:szCs w:val="20"/>
        </w:rPr>
        <w:t>ne mažiau kaip 1 darbo diena (8 val.), jame turi dalyvauti ne mažiau kaip 14</w:t>
      </w:r>
      <w:r w:rsidR="00CB59D9">
        <w:rPr>
          <w:rFonts w:ascii="Arial" w:eastAsia="Times New Roman" w:hAnsi="Arial" w:cs="Arial"/>
          <w:noProof/>
          <w:sz w:val="20"/>
          <w:szCs w:val="20"/>
        </w:rPr>
        <w:t xml:space="preserve"> ir ne daugiau kaip 20</w:t>
      </w:r>
      <w:r w:rsidRPr="00433AAE">
        <w:rPr>
          <w:rFonts w:ascii="Arial" w:eastAsia="Times New Roman" w:hAnsi="Arial" w:cs="Arial"/>
          <w:noProof/>
          <w:sz w:val="20"/>
          <w:szCs w:val="20"/>
        </w:rPr>
        <w:t xml:space="preserve"> dalyvių. Mokymo programa ir </w:t>
      </w:r>
      <w:r w:rsidRPr="00433AAE">
        <w:rPr>
          <w:rFonts w:ascii="Arial" w:eastAsia="Times New Roman" w:hAnsi="Arial" w:cs="Arial"/>
          <w:sz w:val="20"/>
          <w:szCs w:val="20"/>
        </w:rPr>
        <w:t>trukmė</w:t>
      </w:r>
      <w:r w:rsidRPr="00433AAE">
        <w:rPr>
          <w:rFonts w:ascii="Arial" w:eastAsia="Times New Roman" w:hAnsi="Arial" w:cs="Arial"/>
          <w:noProof/>
          <w:sz w:val="20"/>
          <w:szCs w:val="20"/>
        </w:rPr>
        <w:t xml:space="preserve"> atskirai suderinama su Klientu. Nesant objektyviai galimybei organizuoti gyvus mokymus, </w:t>
      </w:r>
      <w:r w:rsidR="001554AA">
        <w:rPr>
          <w:rFonts w:ascii="Arial" w:eastAsia="Times New Roman" w:hAnsi="Arial" w:cs="Arial"/>
          <w:noProof/>
          <w:sz w:val="20"/>
          <w:szCs w:val="20"/>
        </w:rPr>
        <w:t>Prekių t</w:t>
      </w:r>
      <w:r w:rsidRPr="00433AAE">
        <w:rPr>
          <w:rFonts w:ascii="Arial" w:eastAsia="Times New Roman" w:hAnsi="Arial" w:cs="Arial"/>
          <w:noProof/>
          <w:sz w:val="20"/>
          <w:szCs w:val="20"/>
        </w:rPr>
        <w:t>iekėjas turi organizuoti mokymus (</w:t>
      </w:r>
      <w:r w:rsidR="001554AA">
        <w:rPr>
          <w:rFonts w:ascii="Arial" w:eastAsia="Times New Roman" w:hAnsi="Arial" w:cs="Arial"/>
          <w:noProof/>
          <w:sz w:val="20"/>
          <w:szCs w:val="20"/>
        </w:rPr>
        <w:t>I</w:t>
      </w:r>
      <w:r w:rsidRPr="00433AAE">
        <w:rPr>
          <w:rFonts w:ascii="Arial" w:eastAsia="Times New Roman" w:hAnsi="Arial" w:cs="Arial"/>
          <w:noProof/>
          <w:sz w:val="20"/>
          <w:szCs w:val="20"/>
        </w:rPr>
        <w:t>nstruktavimą) nuotoliniu būdu pasinaudojant Microsoft Teams ar panašia platforma iš anksto su Klientu suderinęs tinkamą nuotolinių mokymų (</w:t>
      </w:r>
      <w:r w:rsidR="001554AA">
        <w:rPr>
          <w:rFonts w:ascii="Arial" w:eastAsia="Times New Roman" w:hAnsi="Arial" w:cs="Arial"/>
          <w:noProof/>
          <w:sz w:val="20"/>
          <w:szCs w:val="20"/>
        </w:rPr>
        <w:t>I</w:t>
      </w:r>
      <w:r w:rsidRPr="00433AAE">
        <w:rPr>
          <w:rFonts w:ascii="Arial" w:eastAsia="Times New Roman" w:hAnsi="Arial" w:cs="Arial"/>
          <w:noProof/>
          <w:sz w:val="20"/>
          <w:szCs w:val="20"/>
        </w:rPr>
        <w:t>nstruktavimo) laiką. Klientas turi teisę įrašyti mokymus.</w:t>
      </w:r>
    </w:p>
    <w:p w14:paraId="704DE219" w14:textId="28BC267C" w:rsidR="00433AAE" w:rsidRPr="00433AAE" w:rsidRDefault="00433AAE" w:rsidP="00433AAE">
      <w:pPr>
        <w:numPr>
          <w:ilvl w:val="2"/>
          <w:numId w:val="5"/>
        </w:numPr>
        <w:spacing w:after="0" w:line="240" w:lineRule="auto"/>
        <w:ind w:left="851" w:hanging="851"/>
        <w:contextualSpacing/>
        <w:jc w:val="both"/>
        <w:rPr>
          <w:rFonts w:ascii="Arial" w:eastAsia="Times New Roman" w:hAnsi="Arial" w:cs="Arial"/>
          <w:noProof/>
          <w:sz w:val="20"/>
          <w:szCs w:val="20"/>
        </w:rPr>
      </w:pPr>
      <w:r w:rsidRPr="00433AAE">
        <w:rPr>
          <w:rFonts w:ascii="Arial" w:eastAsia="Times New Roman" w:hAnsi="Arial" w:cs="Arial"/>
          <w:noProof/>
          <w:sz w:val="20"/>
          <w:szCs w:val="20"/>
        </w:rPr>
        <w:t xml:space="preserve">Prekių tiekėjas su Pasiūlymu privalo pateikti detalią </w:t>
      </w:r>
      <w:r w:rsidRPr="00433AAE">
        <w:rPr>
          <w:rFonts w:ascii="Arial" w:eastAsia="Times New Roman" w:hAnsi="Arial" w:cs="Arial"/>
          <w:bCs/>
          <w:sz w:val="20"/>
          <w:szCs w:val="20"/>
        </w:rPr>
        <w:t>Instruktavimo</w:t>
      </w:r>
      <w:r w:rsidRPr="00433AAE">
        <w:rPr>
          <w:rFonts w:ascii="Arial" w:eastAsia="Times New Roman" w:hAnsi="Arial" w:cs="Arial"/>
          <w:noProof/>
          <w:sz w:val="20"/>
          <w:szCs w:val="20"/>
        </w:rPr>
        <w:t xml:space="preserve"> programą</w:t>
      </w:r>
      <w:bookmarkStart w:id="1" w:name="_Hlk216602667"/>
      <w:r w:rsidRPr="00433AAE">
        <w:rPr>
          <w:rFonts w:ascii="Arial" w:eastAsia="Times New Roman" w:hAnsi="Arial" w:cs="Arial"/>
          <w:noProof/>
          <w:sz w:val="20"/>
          <w:szCs w:val="20"/>
        </w:rPr>
        <w:t>, jų trukmę ir kitas sąlygas</w:t>
      </w:r>
      <w:bookmarkEnd w:id="1"/>
      <w:r w:rsidR="001554AA">
        <w:rPr>
          <w:rFonts w:ascii="Arial" w:eastAsia="Times New Roman" w:hAnsi="Arial" w:cs="Arial"/>
          <w:noProof/>
          <w:sz w:val="20"/>
          <w:szCs w:val="20"/>
        </w:rPr>
        <w:t>, numatomą vietą.</w:t>
      </w:r>
    </w:p>
    <w:p w14:paraId="76E7CA4C" w14:textId="02EC2465" w:rsidR="00433AAE" w:rsidRPr="00433AAE" w:rsidRDefault="00433AAE" w:rsidP="00433AAE">
      <w:pPr>
        <w:numPr>
          <w:ilvl w:val="2"/>
          <w:numId w:val="5"/>
        </w:numPr>
        <w:spacing w:after="0" w:line="240" w:lineRule="auto"/>
        <w:ind w:left="851" w:hanging="851"/>
        <w:contextualSpacing/>
        <w:jc w:val="both"/>
        <w:rPr>
          <w:rFonts w:ascii="Arial" w:eastAsia="Times New Roman" w:hAnsi="Arial" w:cs="Arial"/>
          <w:noProof/>
          <w:sz w:val="20"/>
          <w:szCs w:val="20"/>
        </w:rPr>
      </w:pPr>
      <w:r w:rsidRPr="00433AAE">
        <w:rPr>
          <w:rFonts w:ascii="Arial" w:eastAsia="Times New Roman" w:hAnsi="Arial" w:cs="Arial"/>
          <w:noProof/>
          <w:sz w:val="20"/>
          <w:szCs w:val="20"/>
        </w:rPr>
        <w:t xml:space="preserve">Visos išlaidos, susijusios su </w:t>
      </w:r>
      <w:r w:rsidR="001554AA">
        <w:rPr>
          <w:rFonts w:ascii="Arial" w:eastAsia="Times New Roman" w:hAnsi="Arial" w:cs="Arial"/>
          <w:noProof/>
          <w:sz w:val="20"/>
          <w:szCs w:val="20"/>
        </w:rPr>
        <w:t>I</w:t>
      </w:r>
      <w:r w:rsidRPr="00433AAE">
        <w:rPr>
          <w:rFonts w:ascii="Arial" w:eastAsia="Times New Roman" w:hAnsi="Arial" w:cs="Arial"/>
          <w:noProof/>
          <w:sz w:val="20"/>
          <w:szCs w:val="20"/>
        </w:rPr>
        <w:t xml:space="preserve">nstruktavimu, įskaitant išlaidas mokymo medžiagai, mokymo priemonėms ir įrangai turi būti įskaičiuotos į bendrą pasiūlymo kainą. Mokymų vietą (patalpas) savo sąskaita parenka Prekių </w:t>
      </w:r>
      <w:r w:rsidRPr="00433AAE">
        <w:rPr>
          <w:rFonts w:ascii="Arial" w:eastAsia="Times New Roman" w:hAnsi="Arial" w:cs="Arial"/>
          <w:sz w:val="20"/>
          <w:szCs w:val="20"/>
        </w:rPr>
        <w:t>tiekėjas.</w:t>
      </w:r>
    </w:p>
    <w:p w14:paraId="3548B122" w14:textId="77777777" w:rsidR="00433AAE" w:rsidRPr="00433AAE" w:rsidRDefault="00433AAE" w:rsidP="00433AAE">
      <w:pPr>
        <w:numPr>
          <w:ilvl w:val="2"/>
          <w:numId w:val="5"/>
        </w:numPr>
        <w:spacing w:after="0" w:line="240" w:lineRule="auto"/>
        <w:ind w:left="851" w:hanging="851"/>
        <w:contextualSpacing/>
        <w:jc w:val="both"/>
        <w:rPr>
          <w:rFonts w:ascii="Arial" w:eastAsia="Times New Roman" w:hAnsi="Arial" w:cs="Arial"/>
          <w:noProof/>
          <w:sz w:val="20"/>
          <w:szCs w:val="20"/>
        </w:rPr>
      </w:pPr>
      <w:r w:rsidRPr="00433AAE">
        <w:rPr>
          <w:rFonts w:ascii="Arial" w:eastAsia="Times New Roman" w:hAnsi="Arial" w:cs="Arial"/>
          <w:bCs/>
          <w:sz w:val="20"/>
          <w:szCs w:val="20"/>
        </w:rPr>
        <w:t>Instruktavimai</w:t>
      </w:r>
      <w:r w:rsidRPr="00433AAE">
        <w:rPr>
          <w:rFonts w:ascii="Arial" w:eastAsia="Times New Roman" w:hAnsi="Arial" w:cs="Arial"/>
          <w:noProof/>
          <w:sz w:val="20"/>
          <w:szCs w:val="20"/>
        </w:rPr>
        <w:t xml:space="preserve"> turi vykti lietuvių arba anglų kalba.</w:t>
      </w:r>
    </w:p>
    <w:p w14:paraId="40C03201" w14:textId="77777777" w:rsidR="00433AAE" w:rsidRPr="00433AAE" w:rsidRDefault="00433AAE" w:rsidP="00433AAE">
      <w:pPr>
        <w:numPr>
          <w:ilvl w:val="2"/>
          <w:numId w:val="5"/>
        </w:numPr>
        <w:spacing w:after="0" w:line="240" w:lineRule="auto"/>
        <w:ind w:left="851" w:hanging="851"/>
        <w:contextualSpacing/>
        <w:jc w:val="both"/>
        <w:rPr>
          <w:rFonts w:ascii="Arial" w:eastAsia="Times New Roman" w:hAnsi="Arial" w:cs="Arial"/>
          <w:noProof/>
          <w:sz w:val="20"/>
          <w:szCs w:val="20"/>
        </w:rPr>
      </w:pPr>
      <w:r w:rsidRPr="00433AAE">
        <w:rPr>
          <w:rFonts w:ascii="Arial" w:eastAsia="Times New Roman" w:hAnsi="Arial" w:cs="Arial"/>
          <w:bCs/>
          <w:sz w:val="20"/>
          <w:szCs w:val="20"/>
        </w:rPr>
        <w:t>Instruktavimų</w:t>
      </w:r>
      <w:r w:rsidRPr="00433AAE">
        <w:rPr>
          <w:rFonts w:ascii="Arial" w:eastAsia="Times New Roman" w:hAnsi="Arial" w:cs="Arial"/>
          <w:noProof/>
          <w:sz w:val="20"/>
          <w:szCs w:val="20"/>
        </w:rPr>
        <w:t xml:space="preserve"> pabaigoje Prekių tiekėjas dalyviams turi išduoti mokymų programų baigimo pažymėjimus.</w:t>
      </w:r>
    </w:p>
    <w:p w14:paraId="284B233C" w14:textId="77777777" w:rsidR="00433AAE" w:rsidRPr="00433AAE" w:rsidRDefault="00433AAE" w:rsidP="00433AAE">
      <w:pPr>
        <w:spacing w:after="0" w:line="240" w:lineRule="auto"/>
        <w:ind w:left="720"/>
        <w:contextualSpacing/>
        <w:jc w:val="both"/>
        <w:rPr>
          <w:rFonts w:ascii="Arial" w:eastAsia="Times New Roman" w:hAnsi="Arial" w:cs="Arial"/>
          <w:noProof/>
          <w:sz w:val="20"/>
          <w:szCs w:val="20"/>
        </w:rPr>
      </w:pPr>
    </w:p>
    <w:p w14:paraId="65938A96" w14:textId="491711D1" w:rsidR="00433AAE" w:rsidRPr="00433AAE" w:rsidRDefault="00433AAE" w:rsidP="00433AAE">
      <w:pPr>
        <w:numPr>
          <w:ilvl w:val="1"/>
          <w:numId w:val="3"/>
        </w:numPr>
        <w:tabs>
          <w:tab w:val="left" w:pos="851"/>
        </w:tabs>
        <w:spacing w:after="0" w:line="240" w:lineRule="auto"/>
        <w:ind w:left="851" w:hanging="851"/>
        <w:contextualSpacing/>
        <w:jc w:val="both"/>
        <w:rPr>
          <w:rFonts w:ascii="Arial" w:eastAsia="Times New Roman" w:hAnsi="Arial" w:cs="Arial"/>
          <w:b/>
          <w:sz w:val="20"/>
          <w:szCs w:val="20"/>
        </w:rPr>
      </w:pPr>
      <w:proofErr w:type="spellStart"/>
      <w:r w:rsidRPr="00433AAE">
        <w:rPr>
          <w:rFonts w:ascii="Arial" w:eastAsia="Times New Roman" w:hAnsi="Arial" w:cs="Arial"/>
          <w:b/>
          <w:sz w:val="20"/>
          <w:szCs w:val="20"/>
        </w:rPr>
        <w:t>Micro</w:t>
      </w:r>
      <w:proofErr w:type="spellEnd"/>
      <w:r w:rsidRPr="00433AAE">
        <w:rPr>
          <w:rFonts w:ascii="Arial" w:eastAsia="Times New Roman" w:hAnsi="Arial" w:cs="Arial"/>
          <w:b/>
          <w:sz w:val="20"/>
          <w:szCs w:val="20"/>
        </w:rPr>
        <w:t xml:space="preserve"> TSPĮ įrangos testavimai:</w:t>
      </w:r>
    </w:p>
    <w:p w14:paraId="68389BDE" w14:textId="2CDD69F7" w:rsidR="00433AAE" w:rsidRPr="00433AAE" w:rsidRDefault="00433AAE" w:rsidP="00433AAE">
      <w:pPr>
        <w:numPr>
          <w:ilvl w:val="2"/>
          <w:numId w:val="3"/>
        </w:numPr>
        <w:tabs>
          <w:tab w:val="left" w:pos="851"/>
        </w:tabs>
        <w:spacing w:after="0" w:line="240" w:lineRule="auto"/>
        <w:ind w:left="851" w:hanging="851"/>
        <w:contextualSpacing/>
        <w:jc w:val="both"/>
        <w:rPr>
          <w:rFonts w:ascii="Arial" w:eastAsia="Times New Roman" w:hAnsi="Arial" w:cs="Arial"/>
          <w:b/>
          <w:sz w:val="20"/>
          <w:szCs w:val="20"/>
        </w:rPr>
      </w:pPr>
      <w:bookmarkStart w:id="2" w:name="_Hlk100319147"/>
      <w:r w:rsidRPr="00433AAE">
        <w:rPr>
          <w:rFonts w:ascii="Arial" w:eastAsia="Times New Roman" w:hAnsi="Arial" w:cs="Arial"/>
          <w:sz w:val="20"/>
          <w:szCs w:val="20"/>
        </w:rPr>
        <w:t xml:space="preserve">Su Pirminiu pasiūlymu Prekių tiekėjas privalės pateikti siūlomos Įrangos  pavyzdžius </w:t>
      </w:r>
      <w:r w:rsidRPr="00433AAE">
        <w:rPr>
          <w:rFonts w:ascii="Arial" w:hAnsi="Arial" w:cs="Arial"/>
          <w:sz w:val="20"/>
          <w:szCs w:val="20"/>
        </w:rPr>
        <w:t>(1 komplektas)</w:t>
      </w:r>
      <w:r w:rsidRPr="00433AAE">
        <w:rPr>
          <w:rFonts w:ascii="Arial" w:eastAsia="Times New Roman" w:hAnsi="Arial" w:cs="Arial"/>
          <w:sz w:val="20"/>
          <w:szCs w:val="20"/>
        </w:rPr>
        <w:t xml:space="preserve">. Prekių tiekėjas, vadovaujantis šios Techninės specifikacijos  reikalavimais, Įrangos testavimui, turi pateikti pilnai sukomplektuotą į spintą </w:t>
      </w:r>
      <w:r w:rsidR="001554AA">
        <w:rPr>
          <w:rFonts w:ascii="Arial" w:eastAsia="Times New Roman" w:hAnsi="Arial" w:cs="Arial"/>
          <w:sz w:val="20"/>
          <w:szCs w:val="20"/>
        </w:rPr>
        <w:t>Į</w:t>
      </w:r>
      <w:r w:rsidRPr="00433AAE">
        <w:rPr>
          <w:rFonts w:ascii="Arial" w:eastAsia="Times New Roman" w:hAnsi="Arial" w:cs="Arial"/>
          <w:sz w:val="20"/>
          <w:szCs w:val="20"/>
        </w:rPr>
        <w:t xml:space="preserve">rangą, atitinkančią Techninės specifikacijos Prieduose Nr. 1,3 – 10 reikalavimus. </w:t>
      </w: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w:t>
      </w:r>
      <w:r w:rsidR="001554AA">
        <w:rPr>
          <w:rFonts w:ascii="Arial" w:eastAsia="Times New Roman" w:hAnsi="Arial" w:cs="Arial"/>
          <w:sz w:val="20"/>
          <w:szCs w:val="20"/>
        </w:rPr>
        <w:t>Į</w:t>
      </w:r>
      <w:r w:rsidRPr="00433AAE">
        <w:rPr>
          <w:rFonts w:ascii="Arial" w:eastAsia="Times New Roman" w:hAnsi="Arial" w:cs="Arial"/>
          <w:sz w:val="20"/>
          <w:szCs w:val="20"/>
        </w:rPr>
        <w:t xml:space="preserve">ranga turi būti pilnai sukonfigūruota, vadovaujantis šios Techninės specifikacijos Priedas Nr. 2  nurodytu Dujų skirstomojo tinklo </w:t>
      </w: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informacinių signalų sąrašu. </w:t>
      </w:r>
      <w:bookmarkStart w:id="3" w:name="_Hlk216603227"/>
      <w:r w:rsidRPr="00433AAE">
        <w:rPr>
          <w:rFonts w:ascii="Arial" w:eastAsia="Times New Roman" w:hAnsi="Arial" w:cs="Arial"/>
          <w:sz w:val="20"/>
          <w:szCs w:val="20"/>
        </w:rPr>
        <w:t xml:space="preserve">Prekių tiekėjas su Pirminiu pasiūlymu Klientui privalo pateikti ir </w:t>
      </w: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informacinių signalų sąrašą </w:t>
      </w:r>
      <w:proofErr w:type="spellStart"/>
      <w:r w:rsidRPr="00433AAE">
        <w:rPr>
          <w:rFonts w:ascii="Arial" w:eastAsia="Times New Roman" w:hAnsi="Arial" w:cs="Arial"/>
          <w:sz w:val="20"/>
          <w:szCs w:val="20"/>
        </w:rPr>
        <w:t>excel</w:t>
      </w:r>
      <w:proofErr w:type="spellEnd"/>
      <w:r w:rsidRPr="00433AAE">
        <w:rPr>
          <w:rFonts w:ascii="Arial" w:eastAsia="Times New Roman" w:hAnsi="Arial" w:cs="Arial"/>
          <w:sz w:val="20"/>
          <w:szCs w:val="20"/>
        </w:rPr>
        <w:t xml:space="preserve"> formatu, pagal kurį atlikta </w:t>
      </w: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konfigūracija.</w:t>
      </w:r>
      <w:bookmarkEnd w:id="3"/>
    </w:p>
    <w:bookmarkEnd w:id="2"/>
    <w:p w14:paraId="5EC08BC2" w14:textId="23F8DF7A" w:rsidR="00433AAE" w:rsidRPr="00433AAE" w:rsidRDefault="00433AAE" w:rsidP="00433AAE">
      <w:pPr>
        <w:numPr>
          <w:ilvl w:val="2"/>
          <w:numId w:val="3"/>
        </w:numPr>
        <w:tabs>
          <w:tab w:val="left" w:pos="851"/>
        </w:tabs>
        <w:spacing w:after="0" w:line="240" w:lineRule="auto"/>
        <w:ind w:left="851" w:hanging="851"/>
        <w:contextualSpacing/>
        <w:jc w:val="both"/>
        <w:rPr>
          <w:rFonts w:ascii="Arial" w:eastAsia="Times New Roman" w:hAnsi="Arial" w:cs="Arial"/>
          <w:b/>
          <w:sz w:val="20"/>
          <w:szCs w:val="20"/>
        </w:rPr>
      </w:pPr>
      <w:r w:rsidRPr="00433AAE">
        <w:rPr>
          <w:rFonts w:ascii="Arial" w:eastAsia="Times New Roman" w:hAnsi="Arial" w:cs="Arial"/>
          <w:sz w:val="20"/>
          <w:szCs w:val="20"/>
        </w:rPr>
        <w:t xml:space="preserve">Su Pirminiu pasiūlymu pateikti Prekių pavyzdžiai bus testuojami. Prekių tiekėjas privalės pademonstruoti Prekės  veikimą. Demonstruoti Prekių veikimą </w:t>
      </w:r>
      <w:r w:rsidRPr="00433AAE">
        <w:rPr>
          <w:rFonts w:ascii="Arial" w:eastAsia="Times New Roman" w:hAnsi="Arial" w:cs="Arial"/>
          <w:b/>
          <w:bCs/>
          <w:sz w:val="20"/>
          <w:szCs w:val="20"/>
        </w:rPr>
        <w:t>Prekių</w:t>
      </w:r>
      <w:r w:rsidRPr="00433AAE">
        <w:rPr>
          <w:rFonts w:ascii="Arial" w:eastAsia="Times New Roman" w:hAnsi="Arial" w:cs="Arial"/>
          <w:sz w:val="20"/>
          <w:szCs w:val="20"/>
        </w:rPr>
        <w:t xml:space="preserve"> </w:t>
      </w:r>
      <w:r w:rsidRPr="00433AAE">
        <w:rPr>
          <w:rFonts w:ascii="Arial" w:eastAsia="Times New Roman" w:hAnsi="Arial" w:cs="Arial"/>
          <w:b/>
          <w:bCs/>
          <w:sz w:val="20"/>
          <w:szCs w:val="20"/>
        </w:rPr>
        <w:t>t</w:t>
      </w:r>
      <w:r w:rsidRPr="00433AAE">
        <w:rPr>
          <w:rFonts w:ascii="Arial" w:eastAsia="Calibri" w:hAnsi="Arial" w:cs="Times New Roman"/>
          <w:b/>
          <w:bCs/>
          <w:sz w:val="20"/>
          <w:szCs w:val="20"/>
        </w:rPr>
        <w:t>i</w:t>
      </w:r>
      <w:r w:rsidRPr="00433AAE">
        <w:rPr>
          <w:rFonts w:ascii="Arial" w:eastAsia="Calibri" w:hAnsi="Arial" w:cs="Times New Roman"/>
          <w:b/>
          <w:sz w:val="20"/>
          <w:szCs w:val="20"/>
        </w:rPr>
        <w:t>ekėjui bus leidžiama ne daugiau kaip 2 kartus</w:t>
      </w:r>
      <w:r w:rsidRPr="00433AAE">
        <w:rPr>
          <w:rFonts w:ascii="Arial" w:eastAsia="Calibri" w:hAnsi="Arial" w:cs="Times New Roman"/>
          <w:b/>
          <w:bCs/>
          <w:sz w:val="20"/>
          <w:szCs w:val="20"/>
        </w:rPr>
        <w:t>, t. y. po Pirminių pasiūlymų pateikimo (dėl tikslios testavimo datos tiekėjai bus informuoti atskiru CVP IS pranešimu) ir</w:t>
      </w:r>
      <w:r w:rsidR="001554AA">
        <w:rPr>
          <w:rFonts w:ascii="Arial" w:eastAsia="Calibri" w:hAnsi="Arial" w:cs="Times New Roman"/>
          <w:b/>
          <w:bCs/>
          <w:sz w:val="20"/>
          <w:szCs w:val="20"/>
        </w:rPr>
        <w:t>,</w:t>
      </w:r>
      <w:r w:rsidRPr="00433AAE">
        <w:rPr>
          <w:rFonts w:ascii="Arial" w:eastAsia="Calibri" w:hAnsi="Arial" w:cs="Times New Roman"/>
          <w:b/>
          <w:bCs/>
          <w:sz w:val="20"/>
          <w:szCs w:val="20"/>
        </w:rPr>
        <w:t xml:space="preserve"> jei pirmojo testavimo metu bus užfiksuoti Prekių trūkumai</w:t>
      </w:r>
      <w:r w:rsidR="001554AA">
        <w:rPr>
          <w:rFonts w:ascii="Arial" w:eastAsia="Calibri" w:hAnsi="Arial" w:cs="Times New Roman"/>
          <w:b/>
          <w:bCs/>
          <w:sz w:val="20"/>
          <w:szCs w:val="20"/>
        </w:rPr>
        <w:t>,</w:t>
      </w:r>
      <w:r w:rsidRPr="00433AAE">
        <w:rPr>
          <w:rFonts w:ascii="Arial" w:eastAsia="Calibri" w:hAnsi="Arial" w:cs="Times New Roman"/>
          <w:b/>
          <w:bCs/>
          <w:sz w:val="20"/>
          <w:szCs w:val="20"/>
        </w:rPr>
        <w:t xml:space="preserve"> - juos pašalinus.</w:t>
      </w:r>
      <w:r w:rsidRPr="00433AAE">
        <w:rPr>
          <w:rFonts w:ascii="Arial" w:eastAsia="Calibri" w:hAnsi="Arial" w:cs="Times New Roman"/>
          <w:sz w:val="20"/>
          <w:szCs w:val="20"/>
        </w:rPr>
        <w:t xml:space="preserve"> </w:t>
      </w:r>
    </w:p>
    <w:p w14:paraId="1BBE71D6" w14:textId="77777777" w:rsidR="00433AAE" w:rsidRPr="00433AAE" w:rsidRDefault="00433AAE" w:rsidP="00433AAE">
      <w:pPr>
        <w:numPr>
          <w:ilvl w:val="2"/>
          <w:numId w:val="3"/>
        </w:numPr>
        <w:tabs>
          <w:tab w:val="left" w:pos="851"/>
        </w:tabs>
        <w:spacing w:after="0" w:line="240" w:lineRule="auto"/>
        <w:ind w:left="851" w:hanging="851"/>
        <w:contextualSpacing/>
        <w:jc w:val="both"/>
        <w:rPr>
          <w:rFonts w:ascii="Arial" w:eastAsia="Times New Roman" w:hAnsi="Arial" w:cs="Arial"/>
          <w:b/>
          <w:sz w:val="20"/>
          <w:szCs w:val="20"/>
        </w:rPr>
      </w:pPr>
      <w:r w:rsidRPr="00433AAE">
        <w:rPr>
          <w:rFonts w:ascii="Arial" w:eastAsia="Times New Roman" w:hAnsi="Arial" w:cs="Arial"/>
          <w:b/>
          <w:sz w:val="20"/>
          <w:szCs w:val="20"/>
        </w:rPr>
        <w:t>Prekių trūkumų pašalinimui bus nustatomas ne ilgesnis kaip 10 (dešimties) darbo dienų terminas, kuris skaičiuojamas nuo pirmo testavimo dienos.</w:t>
      </w:r>
    </w:p>
    <w:p w14:paraId="7421E8D8" w14:textId="77777777" w:rsidR="00433AAE" w:rsidRPr="00433AAE" w:rsidRDefault="00433AAE" w:rsidP="00433AAE">
      <w:pPr>
        <w:numPr>
          <w:ilvl w:val="2"/>
          <w:numId w:val="3"/>
        </w:numPr>
        <w:tabs>
          <w:tab w:val="left" w:pos="851"/>
        </w:tabs>
        <w:spacing w:after="0" w:line="240" w:lineRule="auto"/>
        <w:ind w:left="851" w:hanging="851"/>
        <w:contextualSpacing/>
        <w:jc w:val="both"/>
        <w:rPr>
          <w:rFonts w:ascii="Arial" w:eastAsia="Times New Roman" w:hAnsi="Arial" w:cs="Arial"/>
          <w:b/>
          <w:sz w:val="20"/>
          <w:szCs w:val="20"/>
        </w:rPr>
      </w:pPr>
      <w:r w:rsidRPr="00433AAE">
        <w:rPr>
          <w:rFonts w:ascii="Arial" w:eastAsia="Calibri" w:hAnsi="Arial" w:cs="Times New Roman"/>
          <w:sz w:val="20"/>
          <w:szCs w:val="20"/>
        </w:rPr>
        <w:t xml:space="preserve">Prekių testavimas bus vykdomas Kliento patalpose.  </w:t>
      </w:r>
    </w:p>
    <w:p w14:paraId="53EE98F5" w14:textId="77777777" w:rsidR="00433AAE" w:rsidRPr="00433AAE" w:rsidRDefault="00433AAE" w:rsidP="00433AAE">
      <w:pPr>
        <w:numPr>
          <w:ilvl w:val="2"/>
          <w:numId w:val="3"/>
        </w:numPr>
        <w:tabs>
          <w:tab w:val="left" w:pos="851"/>
        </w:tabs>
        <w:spacing w:after="0" w:line="240" w:lineRule="auto"/>
        <w:ind w:left="851" w:hanging="851"/>
        <w:contextualSpacing/>
        <w:jc w:val="both"/>
        <w:rPr>
          <w:rFonts w:ascii="Arial" w:eastAsia="Times New Roman" w:hAnsi="Arial" w:cs="Arial"/>
          <w:b/>
          <w:sz w:val="20"/>
          <w:szCs w:val="20"/>
        </w:rPr>
      </w:pPr>
      <w:r w:rsidRPr="00433AAE">
        <w:rPr>
          <w:rFonts w:ascii="Arial" w:eastAsia="Calibri" w:hAnsi="Arial" w:cs="Times New Roman"/>
          <w:sz w:val="20"/>
          <w:szCs w:val="20"/>
        </w:rPr>
        <w:t>Testavime privalės dalyvauti Prekių tiekėjo įgalioti atstovai.</w:t>
      </w:r>
    </w:p>
    <w:p w14:paraId="036EDDD4" w14:textId="77777777" w:rsidR="00433AAE" w:rsidRPr="00433AAE" w:rsidRDefault="00433AAE" w:rsidP="00433AAE">
      <w:pPr>
        <w:numPr>
          <w:ilvl w:val="2"/>
          <w:numId w:val="3"/>
        </w:numPr>
        <w:tabs>
          <w:tab w:val="left" w:pos="851"/>
        </w:tabs>
        <w:spacing w:after="0" w:line="240" w:lineRule="auto"/>
        <w:ind w:left="851" w:hanging="851"/>
        <w:contextualSpacing/>
        <w:jc w:val="both"/>
        <w:rPr>
          <w:rFonts w:ascii="Arial" w:eastAsia="Times New Roman" w:hAnsi="Arial" w:cs="Arial"/>
          <w:b/>
          <w:sz w:val="20"/>
          <w:szCs w:val="20"/>
        </w:rPr>
      </w:pPr>
      <w:bookmarkStart w:id="4" w:name="_Hlk216603397"/>
      <w:bookmarkStart w:id="5" w:name="_Hlk100319323"/>
      <w:r w:rsidRPr="00433AAE">
        <w:rPr>
          <w:rFonts w:ascii="Arial" w:eastAsia="Times New Roman" w:hAnsi="Arial" w:cs="Arial"/>
          <w:sz w:val="20"/>
          <w:szCs w:val="20"/>
        </w:rPr>
        <w:t>Prekių tiekėjas su Pasiūlymu privalo pateikti visus būtinus protokolų įdiegimo dokumentų reikalavimų atitikimus patvirtinančius sertifikatus bei atestatus (</w:t>
      </w:r>
      <w:proofErr w:type="spellStart"/>
      <w:r w:rsidRPr="00433AAE">
        <w:rPr>
          <w:rFonts w:ascii="Arial" w:eastAsia="Times New Roman" w:hAnsi="Arial" w:cs="Arial"/>
          <w:sz w:val="20"/>
          <w:szCs w:val="20"/>
        </w:rPr>
        <w:t>Attestation</w:t>
      </w:r>
      <w:proofErr w:type="spellEnd"/>
      <w:r w:rsidRPr="00433AAE">
        <w:rPr>
          <w:rFonts w:ascii="Arial" w:eastAsia="Times New Roman" w:hAnsi="Arial" w:cs="Arial"/>
          <w:sz w:val="20"/>
          <w:szCs w:val="20"/>
        </w:rPr>
        <w:t xml:space="preserve"> </w:t>
      </w:r>
      <w:proofErr w:type="spellStart"/>
      <w:r w:rsidRPr="00433AAE">
        <w:rPr>
          <w:rFonts w:ascii="Arial" w:eastAsia="Times New Roman" w:hAnsi="Arial" w:cs="Arial"/>
          <w:sz w:val="20"/>
          <w:szCs w:val="20"/>
        </w:rPr>
        <w:t>of</w:t>
      </w:r>
      <w:proofErr w:type="spellEnd"/>
      <w:r w:rsidRPr="00433AAE">
        <w:rPr>
          <w:rFonts w:ascii="Arial" w:eastAsia="Times New Roman" w:hAnsi="Arial" w:cs="Arial"/>
          <w:sz w:val="20"/>
          <w:szCs w:val="20"/>
        </w:rPr>
        <w:t xml:space="preserve"> </w:t>
      </w:r>
      <w:proofErr w:type="spellStart"/>
      <w:r w:rsidRPr="00433AAE">
        <w:rPr>
          <w:rFonts w:ascii="Arial" w:eastAsia="Times New Roman" w:hAnsi="Arial" w:cs="Arial"/>
          <w:sz w:val="20"/>
          <w:szCs w:val="20"/>
        </w:rPr>
        <w:t>Conformance</w:t>
      </w:r>
      <w:proofErr w:type="spellEnd"/>
      <w:r w:rsidRPr="00433AAE">
        <w:rPr>
          <w:rFonts w:ascii="Arial" w:eastAsia="Times New Roman" w:hAnsi="Arial" w:cs="Arial"/>
          <w:sz w:val="20"/>
          <w:szCs w:val="20"/>
        </w:rPr>
        <w:t>).</w:t>
      </w:r>
    </w:p>
    <w:p w14:paraId="4F40B3EE" w14:textId="77777777" w:rsidR="00433AAE" w:rsidRPr="00433AAE" w:rsidRDefault="00433AAE" w:rsidP="00433AAE">
      <w:pPr>
        <w:numPr>
          <w:ilvl w:val="2"/>
          <w:numId w:val="3"/>
        </w:numPr>
        <w:tabs>
          <w:tab w:val="left" w:pos="851"/>
        </w:tabs>
        <w:spacing w:after="0" w:line="240" w:lineRule="auto"/>
        <w:ind w:left="851" w:hanging="851"/>
        <w:contextualSpacing/>
        <w:jc w:val="both"/>
        <w:rPr>
          <w:rFonts w:ascii="Arial" w:eastAsia="Times New Roman" w:hAnsi="Arial" w:cs="Arial"/>
          <w:b/>
          <w:sz w:val="20"/>
          <w:szCs w:val="20"/>
        </w:rPr>
      </w:pPr>
      <w:r w:rsidRPr="00433AAE">
        <w:rPr>
          <w:rFonts w:ascii="Arial" w:eastAsia="Times New Roman" w:hAnsi="Arial" w:cs="Arial"/>
          <w:sz w:val="20"/>
          <w:szCs w:val="20"/>
        </w:rPr>
        <w:t xml:space="preserve">Nesant galimybės pateikti specializuotų testavimo laboratorijų patvirtinančių sertifikatų, TSPĮ įrangos gamintojas/Tiekėjas, vadovaudamasis LST EN 60870-5-6:2009 (EN 60870-5-6:2009) standartu, naudodamas specializuotą testavimo programinę įrangą, gali atlikti būtinus testavimus pateikiant:  </w:t>
      </w:r>
    </w:p>
    <w:p w14:paraId="004387DC" w14:textId="77777777" w:rsidR="00433AAE" w:rsidRPr="00433AAE" w:rsidRDefault="00433AAE" w:rsidP="00433AAE">
      <w:pPr>
        <w:spacing w:after="0" w:line="240" w:lineRule="auto"/>
        <w:ind w:left="851" w:hanging="851"/>
        <w:contextualSpacing/>
        <w:jc w:val="both"/>
        <w:rPr>
          <w:rFonts w:ascii="Arial" w:eastAsia="Times New Roman" w:hAnsi="Arial" w:cs="Arial"/>
          <w:sz w:val="20"/>
          <w:szCs w:val="20"/>
        </w:rPr>
      </w:pPr>
      <w:r w:rsidRPr="00433AAE">
        <w:rPr>
          <w:rFonts w:ascii="Arial" w:eastAsia="Times New Roman" w:hAnsi="Arial" w:cs="Arial"/>
          <w:sz w:val="20"/>
          <w:szCs w:val="20"/>
        </w:rPr>
        <w:t>5.4.7.1. Pagal LST EN 60870-5-6:2009 (EN 60870-5-6:2009) ar lygiavertį standartą atitinkamą bandymų                       protokolą;</w:t>
      </w:r>
    </w:p>
    <w:bookmarkEnd w:id="4"/>
    <w:p w14:paraId="39BFA098" w14:textId="77777777" w:rsidR="00433AAE" w:rsidRPr="00433AAE" w:rsidRDefault="00433AAE" w:rsidP="00433AAE">
      <w:pPr>
        <w:spacing w:after="0" w:line="240" w:lineRule="auto"/>
        <w:ind w:left="851" w:hanging="851"/>
        <w:contextualSpacing/>
        <w:jc w:val="both"/>
        <w:rPr>
          <w:rFonts w:ascii="Arial" w:eastAsia="Times New Roman" w:hAnsi="Arial" w:cs="Arial"/>
          <w:sz w:val="20"/>
          <w:szCs w:val="20"/>
        </w:rPr>
      </w:pPr>
      <w:r w:rsidRPr="00433AAE">
        <w:rPr>
          <w:rFonts w:ascii="Arial" w:eastAsia="Times New Roman" w:hAnsi="Arial" w:cs="Arial"/>
          <w:sz w:val="20"/>
          <w:szCs w:val="20"/>
        </w:rPr>
        <w:t>5.4.7.2.  Testavimo metu pateikti Asmens, atlikusio testavimus, apmokymo atestatą darbui su specializuota testavimo programine įranga.</w:t>
      </w:r>
    </w:p>
    <w:bookmarkEnd w:id="5"/>
    <w:p w14:paraId="7113C129" w14:textId="77777777" w:rsidR="00433AAE" w:rsidRPr="00433AAE" w:rsidRDefault="00433AAE" w:rsidP="00433AAE">
      <w:pPr>
        <w:spacing w:after="0" w:line="240" w:lineRule="auto"/>
        <w:ind w:left="851" w:hanging="851"/>
        <w:contextualSpacing/>
        <w:jc w:val="both"/>
        <w:rPr>
          <w:rFonts w:ascii="Arial" w:eastAsia="Times New Roman" w:hAnsi="Arial" w:cs="Arial"/>
          <w:sz w:val="20"/>
          <w:szCs w:val="20"/>
        </w:rPr>
      </w:pPr>
    </w:p>
    <w:p w14:paraId="1DE637C2" w14:textId="77777777" w:rsidR="00433AAE" w:rsidRPr="00433AAE" w:rsidRDefault="00433AAE" w:rsidP="00433AAE">
      <w:pPr>
        <w:numPr>
          <w:ilvl w:val="0"/>
          <w:numId w:val="4"/>
        </w:numPr>
        <w:pBdr>
          <w:top w:val="single" w:sz="8" w:space="1" w:color="auto"/>
          <w:bottom w:val="single" w:sz="8" w:space="1" w:color="auto"/>
        </w:pBdr>
        <w:tabs>
          <w:tab w:val="left" w:pos="284"/>
        </w:tabs>
        <w:spacing w:after="0" w:line="240" w:lineRule="auto"/>
        <w:contextualSpacing/>
        <w:rPr>
          <w:rFonts w:ascii="Arial" w:eastAsia="Times New Roman" w:hAnsi="Arial" w:cs="Arial"/>
          <w:b/>
          <w:sz w:val="20"/>
          <w:szCs w:val="20"/>
        </w:rPr>
      </w:pPr>
      <w:r w:rsidRPr="00433AAE">
        <w:rPr>
          <w:rFonts w:ascii="Arial" w:eastAsia="Times New Roman" w:hAnsi="Arial" w:cs="Arial"/>
          <w:b/>
          <w:sz w:val="20"/>
          <w:szCs w:val="20"/>
        </w:rPr>
        <w:t>KITI REIKALAVIMAI</w:t>
      </w:r>
    </w:p>
    <w:p w14:paraId="23F5DCAE" w14:textId="6A27D08F" w:rsidR="00433AAE" w:rsidRPr="00433AAE" w:rsidRDefault="00433AAE" w:rsidP="00433AAE">
      <w:pPr>
        <w:numPr>
          <w:ilvl w:val="1"/>
          <w:numId w:val="4"/>
        </w:numPr>
        <w:tabs>
          <w:tab w:val="left" w:pos="709"/>
          <w:tab w:val="left" w:pos="2520"/>
        </w:tabs>
        <w:spacing w:after="0" w:line="240" w:lineRule="auto"/>
        <w:ind w:hanging="720"/>
        <w:contextualSpacing/>
        <w:jc w:val="both"/>
        <w:rPr>
          <w:rFonts w:ascii="Arial" w:eastAsia="Times New Roman" w:hAnsi="Arial" w:cs="Arial"/>
          <w:sz w:val="20"/>
          <w:szCs w:val="20"/>
        </w:rPr>
      </w:pPr>
      <w:r w:rsidRPr="00433AAE">
        <w:rPr>
          <w:rFonts w:ascii="Arial" w:eastAsia="Times New Roman" w:hAnsi="Arial" w:cs="Arial"/>
          <w:sz w:val="20"/>
          <w:szCs w:val="20"/>
        </w:rPr>
        <w:t xml:space="preserve">   Reikalavimai </w:t>
      </w: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įrenginių gamintojams (tiekėjams) bei </w:t>
      </w:r>
      <w:r w:rsidR="001554AA">
        <w:rPr>
          <w:rFonts w:ascii="Arial" w:eastAsia="Times New Roman" w:hAnsi="Arial" w:cs="Arial"/>
          <w:sz w:val="20"/>
          <w:szCs w:val="20"/>
        </w:rPr>
        <w:t>Į</w:t>
      </w:r>
      <w:r w:rsidRPr="00433AAE">
        <w:rPr>
          <w:rFonts w:ascii="Arial" w:eastAsia="Times New Roman" w:hAnsi="Arial" w:cs="Arial"/>
          <w:sz w:val="20"/>
          <w:szCs w:val="20"/>
        </w:rPr>
        <w:t>rangai:</w:t>
      </w:r>
    </w:p>
    <w:p w14:paraId="2A1FB277" w14:textId="1478DD09" w:rsidR="00433AAE" w:rsidRPr="00433AAE" w:rsidRDefault="00433AAE" w:rsidP="00433AAE">
      <w:pPr>
        <w:numPr>
          <w:ilvl w:val="2"/>
          <w:numId w:val="4"/>
        </w:numPr>
        <w:tabs>
          <w:tab w:val="left" w:pos="851"/>
          <w:tab w:val="left" w:pos="2520"/>
        </w:tabs>
        <w:spacing w:after="0" w:line="240" w:lineRule="auto"/>
        <w:ind w:left="851" w:hanging="851"/>
        <w:contextualSpacing/>
        <w:jc w:val="both"/>
        <w:rPr>
          <w:rFonts w:ascii="Arial" w:eastAsia="Times New Roman" w:hAnsi="Arial" w:cs="Arial"/>
          <w:sz w:val="20"/>
          <w:szCs w:val="20"/>
        </w:rPr>
      </w:pPr>
      <w:bookmarkStart w:id="6" w:name="_Hlk100319447"/>
      <w:r w:rsidRPr="00433AAE">
        <w:rPr>
          <w:rFonts w:ascii="Arial" w:eastAsia="Times New Roman" w:hAnsi="Arial" w:cs="Arial"/>
          <w:sz w:val="20"/>
          <w:szCs w:val="20"/>
        </w:rPr>
        <w:t xml:space="preserve">su Pasiūlymu Prekių tiekėjas turi pateikti </w:t>
      </w: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w:t>
      </w:r>
      <w:r w:rsidR="001554AA">
        <w:rPr>
          <w:rFonts w:ascii="Arial" w:eastAsia="Times New Roman" w:hAnsi="Arial" w:cs="Arial"/>
          <w:sz w:val="20"/>
          <w:szCs w:val="20"/>
        </w:rPr>
        <w:t>Į</w:t>
      </w:r>
      <w:r w:rsidRPr="00433AAE">
        <w:rPr>
          <w:rFonts w:ascii="Arial" w:eastAsia="Times New Roman" w:hAnsi="Arial" w:cs="Arial"/>
          <w:sz w:val="20"/>
          <w:szCs w:val="20"/>
        </w:rPr>
        <w:t>rangos surinkimo atitikmenis (gamybos kokybės, bandymų ir t.t.) sertifikatus</w:t>
      </w:r>
      <w:bookmarkEnd w:id="6"/>
      <w:r w:rsidRPr="00433AAE">
        <w:rPr>
          <w:rFonts w:ascii="Arial" w:eastAsia="Times New Roman" w:hAnsi="Arial" w:cs="Arial"/>
          <w:sz w:val="20"/>
          <w:szCs w:val="20"/>
        </w:rPr>
        <w:t>:</w:t>
      </w:r>
    </w:p>
    <w:p w14:paraId="1D0E3C00" w14:textId="77777777" w:rsidR="00433AAE" w:rsidRPr="00433AAE" w:rsidRDefault="00433AAE" w:rsidP="00433AAE">
      <w:pPr>
        <w:numPr>
          <w:ilvl w:val="3"/>
          <w:numId w:val="4"/>
        </w:numPr>
        <w:tabs>
          <w:tab w:val="left" w:pos="851"/>
          <w:tab w:val="left" w:pos="2520"/>
        </w:tabs>
        <w:spacing w:after="0" w:line="240" w:lineRule="auto"/>
        <w:ind w:left="851" w:hanging="851"/>
        <w:contextualSpacing/>
        <w:jc w:val="both"/>
        <w:rPr>
          <w:rFonts w:ascii="Arial" w:eastAsia="Times New Roman" w:hAnsi="Arial" w:cs="Arial"/>
          <w:sz w:val="20"/>
          <w:szCs w:val="20"/>
        </w:rPr>
      </w:pPr>
      <w:r w:rsidRPr="00433AAE">
        <w:rPr>
          <w:rFonts w:ascii="Arial" w:eastAsia="Times New Roman" w:hAnsi="Arial" w:cs="Arial"/>
          <w:sz w:val="20"/>
          <w:szCs w:val="20"/>
        </w:rPr>
        <w:t xml:space="preserve">jeigu siūlomas </w:t>
      </w: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valdiklis ar uždujinimo signalizatorius, kuris sudarytas iš analizatoriaus modulio ir jutiklio modulio (komplektas) yra surinktas ne Įrangos gamintojo bazėje – turi būti pateiktas valdiklio ir/ar signalizatoriaus gamintojo įgaliojimas, suteikiantis teisę Įrangos gamintojui atlikti </w:t>
      </w: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surinkimo darbus.</w:t>
      </w:r>
    </w:p>
    <w:p w14:paraId="46208B64" w14:textId="77777777" w:rsidR="00433AAE" w:rsidRPr="00433AAE" w:rsidRDefault="00433AAE" w:rsidP="00433AAE">
      <w:pPr>
        <w:numPr>
          <w:ilvl w:val="1"/>
          <w:numId w:val="4"/>
        </w:numPr>
        <w:tabs>
          <w:tab w:val="left" w:pos="851"/>
          <w:tab w:val="left" w:pos="2520"/>
        </w:tabs>
        <w:spacing w:after="0" w:line="240" w:lineRule="auto"/>
        <w:ind w:left="851" w:hanging="851"/>
        <w:contextualSpacing/>
        <w:jc w:val="both"/>
        <w:rPr>
          <w:rFonts w:ascii="Arial" w:eastAsia="Times New Roman" w:hAnsi="Arial" w:cs="Arial"/>
          <w:sz w:val="20"/>
          <w:szCs w:val="20"/>
        </w:rPr>
      </w:pPr>
      <w:r w:rsidRPr="00433AAE">
        <w:rPr>
          <w:rFonts w:ascii="Arial" w:eastAsia="Times New Roman" w:hAnsi="Arial" w:cs="Arial"/>
          <w:sz w:val="20"/>
          <w:szCs w:val="20"/>
        </w:rPr>
        <w:t>visai šioje Techninėje specifikacijoje nurodytai perkamai Įrangai turi būti suteikiama  ne mažesnė kaip 24 mėn.  gamintojo garantija, jei atskirai reikalavimuose nėra nurodytas kitas Įrangos garantinis laikotarpis;</w:t>
      </w:r>
    </w:p>
    <w:p w14:paraId="6990486D" w14:textId="77777777" w:rsidR="00433AAE" w:rsidRPr="00433AAE" w:rsidRDefault="00433AAE" w:rsidP="00433AAE">
      <w:pPr>
        <w:numPr>
          <w:ilvl w:val="1"/>
          <w:numId w:val="4"/>
        </w:numPr>
        <w:tabs>
          <w:tab w:val="left" w:pos="851"/>
          <w:tab w:val="left" w:pos="2520"/>
        </w:tabs>
        <w:spacing w:after="0" w:line="240" w:lineRule="auto"/>
        <w:ind w:left="851" w:hanging="851"/>
        <w:contextualSpacing/>
        <w:jc w:val="both"/>
        <w:rPr>
          <w:rFonts w:ascii="Arial" w:eastAsia="Times New Roman" w:hAnsi="Arial" w:cs="Arial"/>
          <w:sz w:val="20"/>
          <w:szCs w:val="20"/>
        </w:rPr>
      </w:pPr>
      <w:r w:rsidRPr="00433AAE">
        <w:rPr>
          <w:rFonts w:ascii="Arial" w:eastAsia="Times New Roman" w:hAnsi="Arial" w:cs="Arial"/>
          <w:sz w:val="20"/>
          <w:szCs w:val="20"/>
        </w:rPr>
        <w:t xml:space="preserve">visa siūloma </w:t>
      </w: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ir kita kartu komplektuojama įranga, bei sudedamosios dalys, turi būti nauja ir nenaudota kitokiems darbams negu surinkimas ar paruošimas. </w:t>
      </w:r>
      <w:proofErr w:type="spellStart"/>
      <w:r w:rsidRPr="00433AAE">
        <w:rPr>
          <w:rFonts w:ascii="Arial" w:eastAsia="Times New Roman" w:hAnsi="Arial" w:cs="Arial"/>
          <w:sz w:val="20"/>
          <w:szCs w:val="20"/>
        </w:rPr>
        <w:t>Gamykliškai</w:t>
      </w:r>
      <w:proofErr w:type="spellEnd"/>
      <w:r w:rsidRPr="00433AAE">
        <w:rPr>
          <w:rFonts w:ascii="Arial" w:eastAsia="Times New Roman" w:hAnsi="Arial" w:cs="Arial"/>
          <w:sz w:val="20"/>
          <w:szCs w:val="20"/>
        </w:rPr>
        <w:t xml:space="preserve"> atnaujinta „</w:t>
      </w:r>
      <w:proofErr w:type="spellStart"/>
      <w:r w:rsidRPr="00433AAE">
        <w:rPr>
          <w:rFonts w:ascii="Arial" w:eastAsia="Times New Roman" w:hAnsi="Arial" w:cs="Arial"/>
          <w:sz w:val="20"/>
          <w:szCs w:val="20"/>
        </w:rPr>
        <w:t>renew</w:t>
      </w:r>
      <w:proofErr w:type="spellEnd"/>
      <w:r w:rsidRPr="00433AAE">
        <w:rPr>
          <w:rFonts w:ascii="Arial" w:eastAsia="Times New Roman" w:hAnsi="Arial" w:cs="Arial"/>
          <w:sz w:val="20"/>
          <w:szCs w:val="20"/>
        </w:rPr>
        <w:t>“/ „</w:t>
      </w:r>
      <w:proofErr w:type="spellStart"/>
      <w:r w:rsidRPr="00433AAE">
        <w:rPr>
          <w:rFonts w:ascii="Arial" w:eastAsia="Times New Roman" w:hAnsi="Arial" w:cs="Arial"/>
          <w:sz w:val="20"/>
          <w:szCs w:val="20"/>
        </w:rPr>
        <w:t>refurbished</w:t>
      </w:r>
      <w:proofErr w:type="spellEnd"/>
      <w:r w:rsidRPr="00433AAE">
        <w:rPr>
          <w:rFonts w:ascii="Arial" w:eastAsia="Times New Roman" w:hAnsi="Arial" w:cs="Arial"/>
          <w:sz w:val="20"/>
          <w:szCs w:val="20"/>
        </w:rPr>
        <w:t>“/„</w:t>
      </w:r>
      <w:proofErr w:type="spellStart"/>
      <w:r w:rsidRPr="00433AAE">
        <w:rPr>
          <w:rFonts w:ascii="Arial" w:eastAsia="Times New Roman" w:hAnsi="Arial" w:cs="Arial"/>
          <w:sz w:val="20"/>
          <w:szCs w:val="20"/>
        </w:rPr>
        <w:t>remarked</w:t>
      </w:r>
      <w:proofErr w:type="spellEnd"/>
      <w:r w:rsidRPr="00433AAE">
        <w:rPr>
          <w:rFonts w:ascii="Arial" w:eastAsia="Times New Roman" w:hAnsi="Arial" w:cs="Arial"/>
          <w:sz w:val="20"/>
          <w:szCs w:val="20"/>
        </w:rPr>
        <w:t>“ įranga ir komponentai neleistini;</w:t>
      </w:r>
    </w:p>
    <w:p w14:paraId="5F377A47" w14:textId="77777777" w:rsidR="00433AAE" w:rsidRPr="00433AAE" w:rsidRDefault="00433AAE" w:rsidP="00433AAE">
      <w:pPr>
        <w:numPr>
          <w:ilvl w:val="1"/>
          <w:numId w:val="4"/>
        </w:numPr>
        <w:tabs>
          <w:tab w:val="left" w:pos="851"/>
          <w:tab w:val="left" w:pos="2520"/>
        </w:tabs>
        <w:spacing w:after="0" w:line="240" w:lineRule="auto"/>
        <w:ind w:left="851" w:hanging="851"/>
        <w:contextualSpacing/>
        <w:jc w:val="both"/>
        <w:rPr>
          <w:rFonts w:ascii="Arial" w:eastAsia="Times New Roman" w:hAnsi="Arial" w:cs="Arial"/>
          <w:sz w:val="20"/>
          <w:szCs w:val="20"/>
        </w:rPr>
      </w:pPr>
      <w:r w:rsidRPr="00433AAE">
        <w:rPr>
          <w:rFonts w:ascii="Arial" w:eastAsia="Times New Roman" w:hAnsi="Arial" w:cs="Arial"/>
          <w:sz w:val="20"/>
          <w:szCs w:val="20"/>
        </w:rPr>
        <w:t>visa Įranga turi būti  pateikiama su galiojančiomis programinės įrangos licencijomis ir bei skirta Klientui kaip galutiniam vartotojui ir klientui;</w:t>
      </w:r>
    </w:p>
    <w:p w14:paraId="6E5AD938" w14:textId="77777777" w:rsidR="00433AAE" w:rsidRPr="00433AAE" w:rsidRDefault="00433AAE" w:rsidP="00433AAE">
      <w:pPr>
        <w:numPr>
          <w:ilvl w:val="1"/>
          <w:numId w:val="4"/>
        </w:numPr>
        <w:tabs>
          <w:tab w:val="left" w:pos="851"/>
          <w:tab w:val="left" w:pos="2520"/>
        </w:tabs>
        <w:spacing w:after="0" w:line="240" w:lineRule="auto"/>
        <w:ind w:left="851" w:hanging="851"/>
        <w:contextualSpacing/>
        <w:jc w:val="both"/>
        <w:rPr>
          <w:rFonts w:ascii="Arial" w:eastAsia="Times New Roman" w:hAnsi="Arial" w:cs="Arial"/>
          <w:sz w:val="20"/>
          <w:szCs w:val="20"/>
        </w:rPr>
      </w:pPr>
      <w:r w:rsidRPr="00433AAE">
        <w:rPr>
          <w:rFonts w:ascii="Arial" w:eastAsia="Times New Roman" w:hAnsi="Arial" w:cs="Arial"/>
          <w:sz w:val="20"/>
          <w:szCs w:val="20"/>
        </w:rPr>
        <w:t xml:space="preserve">Prekių tiekėjas pateikdamas Klientui Įrangą, turi įrengti visus reikiamus žymenis ant </w:t>
      </w: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spintos ir įrenginių. Žymenys turi būti suderinti su Klientu;</w:t>
      </w:r>
    </w:p>
    <w:p w14:paraId="2E4C3AF9" w14:textId="77777777" w:rsidR="00433AAE" w:rsidRPr="00433AAE" w:rsidRDefault="00433AAE" w:rsidP="00433AAE">
      <w:pPr>
        <w:numPr>
          <w:ilvl w:val="1"/>
          <w:numId w:val="4"/>
        </w:numPr>
        <w:tabs>
          <w:tab w:val="left" w:pos="851"/>
          <w:tab w:val="left" w:pos="2520"/>
        </w:tabs>
        <w:spacing w:after="0" w:line="240" w:lineRule="auto"/>
        <w:ind w:left="851" w:hanging="851"/>
        <w:contextualSpacing/>
        <w:jc w:val="both"/>
        <w:rPr>
          <w:rFonts w:ascii="Arial" w:eastAsia="Times New Roman" w:hAnsi="Arial" w:cs="Arial"/>
          <w:sz w:val="20"/>
          <w:szCs w:val="20"/>
        </w:rPr>
      </w:pP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spintoje privaloma sužymėti  visus išorinio ir vidinio montažo laidus, pažymėti automatinių jungiklių ir reguliatorių normalias padėtis;</w:t>
      </w:r>
    </w:p>
    <w:p w14:paraId="3D7F1F39" w14:textId="77777777" w:rsidR="00433AAE" w:rsidRPr="00433AAE" w:rsidRDefault="00433AAE" w:rsidP="00433AAE">
      <w:pPr>
        <w:numPr>
          <w:ilvl w:val="1"/>
          <w:numId w:val="4"/>
        </w:numPr>
        <w:tabs>
          <w:tab w:val="left" w:pos="851"/>
          <w:tab w:val="left" w:pos="2520"/>
        </w:tabs>
        <w:spacing w:after="0" w:line="240" w:lineRule="auto"/>
        <w:ind w:left="851" w:hanging="851"/>
        <w:contextualSpacing/>
        <w:jc w:val="both"/>
        <w:rPr>
          <w:rFonts w:ascii="Arial" w:eastAsia="Times New Roman" w:hAnsi="Arial" w:cs="Arial"/>
          <w:sz w:val="20"/>
          <w:szCs w:val="20"/>
        </w:rPr>
      </w:pPr>
      <w:r w:rsidRPr="00433AAE">
        <w:rPr>
          <w:rFonts w:ascii="Arial" w:eastAsia="Times New Roman" w:hAnsi="Arial" w:cs="Arial"/>
          <w:sz w:val="20"/>
          <w:szCs w:val="20"/>
        </w:rPr>
        <w:t xml:space="preserve">visi </w:t>
      </w: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ir kitų </w:t>
      </w: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spintoje montuojamų įrenginių vidinio montažo laidai ir </w:t>
      </w: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spintoje esanti įranga turi būti </w:t>
      </w:r>
      <w:proofErr w:type="spellStart"/>
      <w:r w:rsidRPr="00433AAE">
        <w:rPr>
          <w:rFonts w:ascii="Arial" w:eastAsia="Times New Roman" w:hAnsi="Arial" w:cs="Arial"/>
          <w:sz w:val="20"/>
          <w:szCs w:val="20"/>
        </w:rPr>
        <w:t>markiruojami</w:t>
      </w:r>
      <w:proofErr w:type="spellEnd"/>
      <w:r w:rsidRPr="00433AAE">
        <w:rPr>
          <w:rFonts w:ascii="Arial" w:eastAsia="Times New Roman" w:hAnsi="Arial" w:cs="Arial"/>
          <w:sz w:val="20"/>
          <w:szCs w:val="20"/>
        </w:rPr>
        <w:t xml:space="preserve"> pagal gamyklinius montažo brėžinius;</w:t>
      </w:r>
    </w:p>
    <w:p w14:paraId="50DDB375" w14:textId="77777777" w:rsidR="00433AAE" w:rsidRPr="00433AAE" w:rsidRDefault="00433AAE" w:rsidP="00433AAE">
      <w:pPr>
        <w:numPr>
          <w:ilvl w:val="1"/>
          <w:numId w:val="4"/>
        </w:numPr>
        <w:tabs>
          <w:tab w:val="left" w:pos="851"/>
          <w:tab w:val="left" w:pos="2520"/>
        </w:tabs>
        <w:spacing w:after="0" w:line="240" w:lineRule="auto"/>
        <w:ind w:left="851" w:hanging="851"/>
        <w:contextualSpacing/>
        <w:jc w:val="both"/>
        <w:rPr>
          <w:rFonts w:ascii="Arial" w:eastAsia="Calibri" w:hAnsi="Arial" w:cs="Times New Roman"/>
        </w:rPr>
      </w:pPr>
      <w:r w:rsidRPr="00433AAE">
        <w:rPr>
          <w:rFonts w:ascii="Arial" w:eastAsia="Times New Roman" w:hAnsi="Arial" w:cs="Arial"/>
          <w:sz w:val="20"/>
          <w:szCs w:val="20"/>
        </w:rPr>
        <w:t>pavadinimai spintose ir ant spintų turi būti lietuvių kalba ir suderinti su Kliento atstovais, prieš pateikiant Įrangą Klientui.</w:t>
      </w:r>
    </w:p>
    <w:p w14:paraId="643A82F7" w14:textId="77777777" w:rsidR="00433AAE" w:rsidRPr="00433AAE" w:rsidRDefault="00433AAE" w:rsidP="00433AAE">
      <w:pPr>
        <w:numPr>
          <w:ilvl w:val="1"/>
          <w:numId w:val="4"/>
        </w:numPr>
        <w:tabs>
          <w:tab w:val="left" w:pos="851"/>
          <w:tab w:val="left" w:pos="2520"/>
        </w:tabs>
        <w:spacing w:after="0" w:line="240" w:lineRule="auto"/>
        <w:ind w:left="851" w:hanging="851"/>
        <w:contextualSpacing/>
        <w:jc w:val="both"/>
        <w:rPr>
          <w:rFonts w:ascii="Arial" w:eastAsia="Calibri" w:hAnsi="Arial" w:cs="Times New Roman"/>
          <w:sz w:val="20"/>
          <w:szCs w:val="20"/>
        </w:rPr>
      </w:pPr>
      <w:r w:rsidRPr="00433AAE">
        <w:rPr>
          <w:rFonts w:ascii="Arial" w:eastAsia="Calibri" w:hAnsi="Arial" w:cs="Times New Roman"/>
          <w:sz w:val="20"/>
          <w:szCs w:val="20"/>
        </w:rPr>
        <w:lastRenderedPageBreak/>
        <w:t xml:space="preserve">Prekių tiekėjas su pasiūlymu turi pateikti turimos kompiuterinės ir programinės įrangos, skirtos </w:t>
      </w:r>
      <w:proofErr w:type="spellStart"/>
      <w:r w:rsidRPr="00433AAE">
        <w:rPr>
          <w:rFonts w:ascii="Arial" w:eastAsia="Calibri" w:hAnsi="Arial" w:cs="Times New Roman"/>
          <w:sz w:val="20"/>
          <w:szCs w:val="20"/>
        </w:rPr>
        <w:t>Micro</w:t>
      </w:r>
      <w:proofErr w:type="spellEnd"/>
      <w:r w:rsidRPr="00433AAE">
        <w:rPr>
          <w:rFonts w:ascii="Arial" w:eastAsia="Calibri" w:hAnsi="Arial" w:cs="Times New Roman"/>
          <w:sz w:val="20"/>
          <w:szCs w:val="20"/>
        </w:rPr>
        <w:t xml:space="preserve"> TSPĮ konfigūravimui ir derinimui sąrašą bei galiojančios programinės įrangos licencijų sąrašą.</w:t>
      </w:r>
    </w:p>
    <w:p w14:paraId="33BF3A6A" w14:textId="77777777" w:rsidR="00433AAE" w:rsidRPr="00CC4900" w:rsidRDefault="00433AAE" w:rsidP="00433AAE">
      <w:pPr>
        <w:numPr>
          <w:ilvl w:val="1"/>
          <w:numId w:val="4"/>
        </w:numPr>
        <w:tabs>
          <w:tab w:val="left" w:pos="851"/>
          <w:tab w:val="left" w:pos="2520"/>
        </w:tabs>
        <w:spacing w:after="0" w:line="240" w:lineRule="auto"/>
        <w:ind w:left="851" w:hanging="851"/>
        <w:contextualSpacing/>
        <w:jc w:val="both"/>
        <w:rPr>
          <w:rFonts w:ascii="Arial" w:eastAsia="Calibri" w:hAnsi="Arial" w:cs="Arial"/>
          <w:sz w:val="20"/>
          <w:szCs w:val="20"/>
        </w:rPr>
      </w:pPr>
      <w:r w:rsidRPr="00CC4900">
        <w:rPr>
          <w:rFonts w:ascii="Arial" w:eastAsia="Calibri" w:hAnsi="Arial" w:cs="Arial"/>
          <w:sz w:val="20"/>
          <w:szCs w:val="20"/>
        </w:rPr>
        <w:t xml:space="preserve">Vadovaujantis </w:t>
      </w:r>
      <w:r w:rsidRPr="00CC4900">
        <w:rPr>
          <w:rFonts w:ascii="Arial" w:hAnsi="Arial" w:cs="Arial"/>
          <w:sz w:val="20"/>
          <w:szCs w:val="20"/>
        </w:rPr>
        <w:t>Lietuvos Respublikos pirkimų, atliekamų vandentvarkos, energetikos, transporto ar pašto paslaugų srities perkančiųjų subjektų, įstatymu (toliau – PĮ) įrodinėjimo našta dėl siūlomų Prekių atitikimo Pirkimo sąlygose nustatytiems reikalavimams tenka Prekių tiekėjui. Klientas turi teisę</w:t>
      </w:r>
      <w:r w:rsidRPr="00CC4900">
        <w:rPr>
          <w:rFonts w:ascii="Arial" w:eastAsia="Calibri" w:hAnsi="Arial" w:cs="Arial"/>
          <w:sz w:val="20"/>
          <w:szCs w:val="20"/>
        </w:rPr>
        <w:t xml:space="preserve"> reikalauti, kad </w:t>
      </w:r>
      <w:r>
        <w:rPr>
          <w:rFonts w:ascii="Arial" w:eastAsia="Calibri" w:hAnsi="Arial" w:cs="Arial"/>
          <w:sz w:val="20"/>
          <w:szCs w:val="20"/>
        </w:rPr>
        <w:t>Prekių tiekėjas</w:t>
      </w:r>
      <w:r w:rsidRPr="00CC4900">
        <w:rPr>
          <w:rFonts w:ascii="Arial" w:eastAsia="Calibri" w:hAnsi="Arial" w:cs="Arial"/>
          <w:sz w:val="20"/>
          <w:szCs w:val="20"/>
        </w:rPr>
        <w:t xml:space="preserve"> kaip tinkamą priemonę, įrodančią, kad Prekės atitinka Techninėse specifikacijose nurodytus reikalavimus ar kriterijus, Pasiūlymų vertinimo kriterijus ar Sutarties sąlygas, pateiktų Lietuvos Respublikoje įsteigtos atitikties vertinimo įstaigos arba kitos šalies, jei Lietuvoje toks dokumentas neišduodamas) tyrimų ataskaitą ar pažymą. Jeigu Prekių tiekėjas negali gauti tokių dokumentų dėl nuo Prekių tiekėjo nepriklausančių aplinkybių ar ne dėl Prekių tiekėjo kaltės (pvz. vėlavimo, netinkamo planavimo ar pan.) arba negali jų gauti per nustatytą laiką dėl nuo Prekių tiekėjo nepriklausančių aplinkybių ir įrodo, kad Prekės atitinka Techninėse specifikacijose nurodytus reikalavimus ar kriterijus, Pasiūlymų vertinimo kriterijus ar Sutarties sąlygas, Klientas pripažįsta ir kitas tinkamas priemones, jei jos yra pagrįstos objektyviais įrodymais ar kitais dokumentais/argumentais (pvz. nepriklausomo eksperto išvadomis ar pan.).</w:t>
      </w:r>
    </w:p>
    <w:p w14:paraId="4A30B193" w14:textId="77777777" w:rsidR="00433AAE" w:rsidRPr="00CC4900" w:rsidRDefault="00433AAE" w:rsidP="00433AAE">
      <w:pPr>
        <w:tabs>
          <w:tab w:val="left" w:pos="851"/>
          <w:tab w:val="left" w:pos="2520"/>
        </w:tabs>
        <w:spacing w:after="0" w:line="240" w:lineRule="auto"/>
        <w:ind w:left="851"/>
        <w:contextualSpacing/>
        <w:jc w:val="both"/>
        <w:rPr>
          <w:rFonts w:ascii="Arial" w:eastAsia="Calibri" w:hAnsi="Arial" w:cs="Arial"/>
          <w:sz w:val="20"/>
          <w:szCs w:val="20"/>
        </w:rPr>
      </w:pPr>
    </w:p>
    <w:p w14:paraId="49192FAA" w14:textId="77777777" w:rsidR="00433AAE" w:rsidRPr="00CC4900" w:rsidRDefault="00433AAE" w:rsidP="00433AAE">
      <w:pPr>
        <w:pBdr>
          <w:bottom w:val="single" w:sz="4" w:space="1" w:color="auto"/>
        </w:pBdr>
        <w:tabs>
          <w:tab w:val="left" w:pos="807"/>
        </w:tabs>
        <w:spacing w:after="0" w:line="240" w:lineRule="auto"/>
        <w:ind w:left="827" w:hanging="851"/>
        <w:contextualSpacing/>
        <w:jc w:val="both"/>
        <w:rPr>
          <w:rFonts w:ascii="Arial" w:eastAsia="Arial" w:hAnsi="Arial" w:cs="Arial"/>
          <w:b/>
          <w:bCs/>
          <w:sz w:val="20"/>
          <w:szCs w:val="20"/>
          <w:lang w:eastAsia="lt-LT"/>
        </w:rPr>
      </w:pPr>
      <w:r w:rsidRPr="00CC4900">
        <w:rPr>
          <w:rFonts w:ascii="Arial" w:eastAsia="Arial" w:hAnsi="Arial" w:cs="Arial"/>
          <w:b/>
          <w:bCs/>
          <w:sz w:val="20"/>
          <w:szCs w:val="20"/>
          <w:lang w:eastAsia="lt-LT"/>
        </w:rPr>
        <w:t>7. Priedai</w:t>
      </w:r>
    </w:p>
    <w:p w14:paraId="66466FBC" w14:textId="77777777" w:rsidR="00433AAE" w:rsidRPr="00CC4900" w:rsidRDefault="00433AAE" w:rsidP="00433AAE">
      <w:pPr>
        <w:tabs>
          <w:tab w:val="left" w:pos="807"/>
        </w:tabs>
        <w:spacing w:after="0" w:line="240" w:lineRule="auto"/>
        <w:ind w:left="827" w:hanging="851"/>
        <w:contextualSpacing/>
        <w:jc w:val="both"/>
        <w:rPr>
          <w:rFonts w:ascii="Arial" w:eastAsia="Arial" w:hAnsi="Arial" w:cs="Arial"/>
          <w:sz w:val="20"/>
          <w:szCs w:val="20"/>
          <w:lang w:eastAsia="lt-LT"/>
        </w:rPr>
      </w:pPr>
      <w:r w:rsidRPr="00CC4900">
        <w:rPr>
          <w:rFonts w:ascii="Arial" w:eastAsia="Arial" w:hAnsi="Arial" w:cs="Arial"/>
          <w:sz w:val="20"/>
          <w:szCs w:val="20"/>
          <w:lang w:eastAsia="lt-LT"/>
        </w:rPr>
        <w:t>7.1 Priedas Nr. 1. TIPINIAI TECHNINIAI REIKALAVIMAI MICRO TSPĮ ĮRENGINIAMS</w:t>
      </w:r>
      <w:r>
        <w:rPr>
          <w:rFonts w:ascii="Arial" w:eastAsia="Arial" w:hAnsi="Arial" w:cs="Arial"/>
          <w:sz w:val="20"/>
          <w:szCs w:val="20"/>
          <w:lang w:eastAsia="lt-LT"/>
        </w:rPr>
        <w:t>;</w:t>
      </w:r>
      <w:r w:rsidRPr="00CC4900">
        <w:rPr>
          <w:rFonts w:ascii="Arial" w:eastAsia="Arial" w:hAnsi="Arial" w:cs="Arial"/>
          <w:sz w:val="20"/>
          <w:szCs w:val="20"/>
          <w:lang w:eastAsia="lt-LT"/>
        </w:rPr>
        <w:t xml:space="preserve"> </w:t>
      </w:r>
    </w:p>
    <w:p w14:paraId="37397D7A" w14:textId="35A63842" w:rsidR="00433AAE" w:rsidRPr="00CC4900" w:rsidRDefault="00433AAE" w:rsidP="00433AAE">
      <w:pPr>
        <w:tabs>
          <w:tab w:val="left" w:pos="807"/>
        </w:tabs>
        <w:spacing w:after="0" w:line="240" w:lineRule="auto"/>
        <w:ind w:left="827" w:hanging="851"/>
        <w:contextualSpacing/>
        <w:jc w:val="both"/>
        <w:rPr>
          <w:rFonts w:ascii="Arial" w:eastAsia="Arial" w:hAnsi="Arial" w:cs="Arial"/>
          <w:sz w:val="20"/>
          <w:szCs w:val="20"/>
          <w:lang w:eastAsia="lt-LT"/>
        </w:rPr>
      </w:pPr>
      <w:r w:rsidRPr="00CC4900">
        <w:rPr>
          <w:rFonts w:ascii="Arial" w:eastAsia="Arial" w:hAnsi="Arial" w:cs="Arial"/>
          <w:sz w:val="20"/>
          <w:szCs w:val="20"/>
          <w:lang w:eastAsia="lt-LT"/>
        </w:rPr>
        <w:t xml:space="preserve">7.2 Priedas Nr. 2. </w:t>
      </w:r>
      <w:r w:rsidRPr="00CC4900">
        <w:rPr>
          <w:rFonts w:ascii="Arial" w:hAnsi="Arial" w:cs="Arial"/>
          <w:bCs/>
          <w:sz w:val="20"/>
          <w:szCs w:val="20"/>
        </w:rPr>
        <w:t>Dujų skirstomojo tinklo</w:t>
      </w:r>
      <w:r w:rsidRPr="00CC4900">
        <w:rPr>
          <w:rFonts w:ascii="Arial" w:hAnsi="Arial" w:cs="Arial"/>
          <w:sz w:val="20"/>
          <w:szCs w:val="20"/>
        </w:rPr>
        <w:t xml:space="preserve"> </w:t>
      </w:r>
      <w:proofErr w:type="spellStart"/>
      <w:r w:rsidRPr="00CC4900">
        <w:rPr>
          <w:rFonts w:ascii="Arial" w:hAnsi="Arial" w:cs="Arial"/>
          <w:bCs/>
          <w:sz w:val="20"/>
          <w:szCs w:val="20"/>
        </w:rPr>
        <w:t>micro</w:t>
      </w:r>
      <w:proofErr w:type="spellEnd"/>
      <w:r w:rsidRPr="00CC4900">
        <w:rPr>
          <w:rFonts w:ascii="Arial" w:hAnsi="Arial" w:cs="Arial"/>
          <w:bCs/>
          <w:sz w:val="20"/>
          <w:szCs w:val="20"/>
        </w:rPr>
        <w:t xml:space="preserve"> </w:t>
      </w:r>
      <w:proofErr w:type="spellStart"/>
      <w:r w:rsidRPr="00CC4900">
        <w:rPr>
          <w:rFonts w:ascii="Arial" w:hAnsi="Arial" w:cs="Arial"/>
          <w:sz w:val="20"/>
          <w:szCs w:val="20"/>
        </w:rPr>
        <w:t>teleinformacijos</w:t>
      </w:r>
      <w:proofErr w:type="spellEnd"/>
      <w:r w:rsidRPr="00CC4900">
        <w:rPr>
          <w:rFonts w:ascii="Arial" w:hAnsi="Arial" w:cs="Arial"/>
          <w:sz w:val="20"/>
          <w:szCs w:val="20"/>
        </w:rPr>
        <w:t xml:space="preserve"> surinkimo ir perdavimo įrenginių</w:t>
      </w:r>
      <w:r w:rsidR="006306EB">
        <w:rPr>
          <w:rFonts w:ascii="Arial" w:hAnsi="Arial" w:cs="Arial"/>
          <w:sz w:val="20"/>
          <w:szCs w:val="20"/>
        </w:rPr>
        <w:t xml:space="preserve"> </w:t>
      </w:r>
      <w:r w:rsidRPr="00CC4900">
        <w:rPr>
          <w:rFonts w:ascii="Arial" w:hAnsi="Arial" w:cs="Arial"/>
          <w:bCs/>
          <w:sz w:val="20"/>
          <w:szCs w:val="20"/>
        </w:rPr>
        <w:t>informacinių signalų sąrašas</w:t>
      </w:r>
      <w:r>
        <w:rPr>
          <w:rFonts w:ascii="Arial" w:hAnsi="Arial" w:cs="Arial"/>
          <w:bCs/>
          <w:sz w:val="20"/>
          <w:szCs w:val="20"/>
        </w:rPr>
        <w:t>;</w:t>
      </w:r>
    </w:p>
    <w:p w14:paraId="338F86AA" w14:textId="7B5942E5" w:rsidR="00433AAE" w:rsidRPr="00CC4900" w:rsidRDefault="00433AAE" w:rsidP="00433AAE">
      <w:pPr>
        <w:tabs>
          <w:tab w:val="left" w:pos="993"/>
        </w:tabs>
        <w:spacing w:after="0" w:line="240" w:lineRule="auto"/>
        <w:contextualSpacing/>
        <w:jc w:val="both"/>
        <w:rPr>
          <w:rFonts w:ascii="Arial" w:eastAsia="Arial" w:hAnsi="Arial" w:cs="Arial"/>
          <w:sz w:val="20"/>
          <w:szCs w:val="20"/>
          <w:lang w:eastAsia="lt-LT"/>
        </w:rPr>
      </w:pPr>
      <w:r w:rsidRPr="00CC4900">
        <w:rPr>
          <w:rFonts w:ascii="Arial" w:eastAsia="Arial" w:hAnsi="Arial" w:cs="Arial"/>
          <w:sz w:val="20"/>
          <w:szCs w:val="20"/>
          <w:lang w:eastAsia="lt-LT"/>
        </w:rPr>
        <w:t xml:space="preserve">7.3 Priedas Nr. 3. TECHNINIAI REIKALAVIMAI MOBILIOJO RADIJO MODEMINIO RYŠIO (2G3G4G) ĮRENGINIAMS </w:t>
      </w:r>
    </w:p>
    <w:p w14:paraId="242DFD54" w14:textId="77777777" w:rsidR="00433AAE" w:rsidRPr="00CC4900" w:rsidRDefault="00433AAE" w:rsidP="00433AAE">
      <w:pPr>
        <w:tabs>
          <w:tab w:val="left" w:pos="993"/>
        </w:tabs>
        <w:spacing w:after="0" w:line="240" w:lineRule="auto"/>
        <w:contextualSpacing/>
        <w:jc w:val="both"/>
        <w:rPr>
          <w:rFonts w:ascii="Arial" w:eastAsia="Arial" w:hAnsi="Arial" w:cs="Arial"/>
          <w:sz w:val="20"/>
          <w:szCs w:val="20"/>
          <w:lang w:eastAsia="lt-LT"/>
        </w:rPr>
      </w:pPr>
      <w:r w:rsidRPr="00CC4900">
        <w:rPr>
          <w:rFonts w:ascii="Arial" w:eastAsia="Arial" w:hAnsi="Arial" w:cs="Arial"/>
          <w:sz w:val="20"/>
          <w:szCs w:val="20"/>
          <w:lang w:eastAsia="lt-LT"/>
        </w:rPr>
        <w:t xml:space="preserve">7.4 Priedas Nr. 4. TIPINIAI TECHNINIAI REIKALAVIMAI DUJŲ SKIRSTOMOJO TINKLO </w:t>
      </w:r>
      <w:proofErr w:type="spellStart"/>
      <w:r w:rsidRPr="00CC4900">
        <w:rPr>
          <w:rFonts w:ascii="Arial" w:eastAsia="Arial" w:hAnsi="Arial" w:cs="Arial"/>
          <w:sz w:val="20"/>
          <w:szCs w:val="20"/>
          <w:lang w:eastAsia="lt-LT"/>
        </w:rPr>
        <w:t>DSRĮr</w:t>
      </w:r>
      <w:proofErr w:type="spellEnd"/>
      <w:r w:rsidRPr="00CC4900">
        <w:rPr>
          <w:rFonts w:ascii="Arial" w:eastAsia="Arial" w:hAnsi="Arial" w:cs="Arial"/>
          <w:sz w:val="20"/>
          <w:szCs w:val="20"/>
          <w:lang w:eastAsia="lt-LT"/>
        </w:rPr>
        <w:t xml:space="preserve"> MICRO TSPĮ ANTIVANDALINEI SPINTAI</w:t>
      </w:r>
      <w:r>
        <w:rPr>
          <w:rFonts w:ascii="Arial" w:eastAsia="Arial" w:hAnsi="Arial" w:cs="Arial"/>
          <w:sz w:val="20"/>
          <w:szCs w:val="20"/>
          <w:lang w:eastAsia="lt-LT"/>
        </w:rPr>
        <w:t>;</w:t>
      </w:r>
    </w:p>
    <w:p w14:paraId="135C43A1" w14:textId="77777777" w:rsidR="00433AAE" w:rsidRPr="00CC4900" w:rsidRDefault="00433AAE" w:rsidP="00433AAE">
      <w:pPr>
        <w:tabs>
          <w:tab w:val="left" w:pos="993"/>
        </w:tabs>
        <w:spacing w:after="0" w:line="240" w:lineRule="auto"/>
        <w:contextualSpacing/>
        <w:jc w:val="both"/>
        <w:rPr>
          <w:rFonts w:ascii="Arial" w:eastAsia="Arial" w:hAnsi="Arial" w:cs="Arial"/>
          <w:sz w:val="20"/>
          <w:szCs w:val="20"/>
          <w:lang w:eastAsia="lt-LT"/>
        </w:rPr>
      </w:pPr>
      <w:r w:rsidRPr="00CC4900">
        <w:rPr>
          <w:rFonts w:ascii="Arial" w:eastAsia="Arial" w:hAnsi="Arial" w:cs="Arial"/>
          <w:sz w:val="20"/>
          <w:szCs w:val="20"/>
          <w:lang w:eastAsia="lt-LT"/>
        </w:rPr>
        <w:t xml:space="preserve">7.5 Priedas Nr. 5. TIPINIAI TECHNINIAI REIKALAVIMAI DUJŲ SKIRSTOMOJO TINKLO </w:t>
      </w:r>
      <w:proofErr w:type="spellStart"/>
      <w:r w:rsidRPr="00CC4900">
        <w:rPr>
          <w:rFonts w:ascii="Arial" w:eastAsia="Arial" w:hAnsi="Arial" w:cs="Arial"/>
          <w:sz w:val="20"/>
          <w:szCs w:val="20"/>
          <w:lang w:eastAsia="lt-LT"/>
        </w:rPr>
        <w:t>DSRĮr</w:t>
      </w:r>
      <w:proofErr w:type="spellEnd"/>
      <w:r w:rsidRPr="00CC4900">
        <w:rPr>
          <w:rFonts w:ascii="Arial" w:eastAsia="Arial" w:hAnsi="Arial" w:cs="Arial"/>
          <w:sz w:val="20"/>
          <w:szCs w:val="20"/>
          <w:lang w:eastAsia="lt-LT"/>
        </w:rPr>
        <w:t xml:space="preserve"> MICRO TSPĮ SPINTAI</w:t>
      </w:r>
      <w:r>
        <w:rPr>
          <w:rFonts w:ascii="Arial" w:eastAsia="Arial" w:hAnsi="Arial" w:cs="Arial"/>
          <w:sz w:val="20"/>
          <w:szCs w:val="20"/>
          <w:lang w:eastAsia="lt-LT"/>
        </w:rPr>
        <w:t>;</w:t>
      </w:r>
    </w:p>
    <w:p w14:paraId="559B2F3C" w14:textId="77777777" w:rsidR="00433AAE" w:rsidRPr="00CC4900" w:rsidRDefault="00433AAE" w:rsidP="00433AAE">
      <w:pPr>
        <w:tabs>
          <w:tab w:val="left" w:pos="993"/>
        </w:tabs>
        <w:spacing w:after="0" w:line="240" w:lineRule="auto"/>
        <w:contextualSpacing/>
        <w:jc w:val="both"/>
        <w:rPr>
          <w:rFonts w:ascii="Arial" w:eastAsia="Arial" w:hAnsi="Arial" w:cs="Arial"/>
          <w:sz w:val="20"/>
          <w:szCs w:val="20"/>
          <w:lang w:eastAsia="lt-LT"/>
        </w:rPr>
      </w:pPr>
      <w:r w:rsidRPr="00CC4900">
        <w:rPr>
          <w:rFonts w:ascii="Arial" w:eastAsia="Arial" w:hAnsi="Arial" w:cs="Arial"/>
          <w:sz w:val="20"/>
          <w:szCs w:val="20"/>
          <w:lang w:eastAsia="lt-LT"/>
        </w:rPr>
        <w:t xml:space="preserve">7.6 Priedas Nr. 6. TIPINIAI TECHNINIAI REIKALAVIMAI DUJŲ SKIRSTOMOJO TINKLO </w:t>
      </w:r>
      <w:proofErr w:type="spellStart"/>
      <w:r w:rsidRPr="00CC4900">
        <w:rPr>
          <w:rFonts w:ascii="Arial" w:eastAsia="Arial" w:hAnsi="Arial" w:cs="Arial"/>
          <w:sz w:val="20"/>
          <w:szCs w:val="20"/>
          <w:lang w:eastAsia="lt-LT"/>
        </w:rPr>
        <w:t>DSRĮr</w:t>
      </w:r>
      <w:proofErr w:type="spellEnd"/>
      <w:r w:rsidRPr="00CC4900">
        <w:rPr>
          <w:rFonts w:ascii="Arial" w:eastAsia="Arial" w:hAnsi="Arial" w:cs="Arial"/>
          <w:sz w:val="20"/>
          <w:szCs w:val="20"/>
          <w:lang w:eastAsia="lt-LT"/>
        </w:rPr>
        <w:t xml:space="preserve"> MAITINIMO ŠALTINIUI</w:t>
      </w:r>
      <w:r>
        <w:rPr>
          <w:rFonts w:ascii="Arial" w:eastAsia="Arial" w:hAnsi="Arial" w:cs="Arial"/>
          <w:sz w:val="20"/>
          <w:szCs w:val="20"/>
          <w:lang w:eastAsia="lt-LT"/>
        </w:rPr>
        <w:t>;</w:t>
      </w:r>
    </w:p>
    <w:p w14:paraId="3D6FF008" w14:textId="77777777" w:rsidR="00433AAE" w:rsidRPr="00CC4900" w:rsidRDefault="00433AAE" w:rsidP="00433AAE">
      <w:pPr>
        <w:tabs>
          <w:tab w:val="left" w:pos="993"/>
        </w:tabs>
        <w:spacing w:after="0" w:line="240" w:lineRule="auto"/>
        <w:contextualSpacing/>
        <w:jc w:val="both"/>
        <w:rPr>
          <w:rFonts w:ascii="Arial" w:eastAsia="Arial" w:hAnsi="Arial" w:cs="Arial"/>
          <w:sz w:val="20"/>
          <w:szCs w:val="20"/>
          <w:lang w:eastAsia="lt-LT"/>
        </w:rPr>
      </w:pPr>
      <w:r w:rsidRPr="00CC4900">
        <w:rPr>
          <w:rFonts w:ascii="Arial" w:eastAsia="Arial" w:hAnsi="Arial" w:cs="Arial"/>
          <w:sz w:val="20"/>
          <w:szCs w:val="20"/>
          <w:lang w:eastAsia="lt-LT"/>
        </w:rPr>
        <w:t xml:space="preserve">7.7 Priedas Nr. 7. TIPINIAI TR DUJŲ SKIRSTOMOJO TINKLO </w:t>
      </w:r>
      <w:proofErr w:type="spellStart"/>
      <w:r w:rsidRPr="00CC4900">
        <w:rPr>
          <w:rFonts w:ascii="Arial" w:eastAsia="Arial" w:hAnsi="Arial" w:cs="Arial"/>
          <w:sz w:val="20"/>
          <w:szCs w:val="20"/>
          <w:lang w:eastAsia="lt-LT"/>
        </w:rPr>
        <w:t>DSRĮr</w:t>
      </w:r>
      <w:proofErr w:type="spellEnd"/>
      <w:r w:rsidRPr="00CC4900">
        <w:rPr>
          <w:rFonts w:ascii="Arial" w:eastAsia="Arial" w:hAnsi="Arial" w:cs="Arial"/>
          <w:sz w:val="20"/>
          <w:szCs w:val="20"/>
          <w:lang w:eastAsia="lt-LT"/>
        </w:rPr>
        <w:t xml:space="preserve"> ANALOGINIŲ IR DISKRETINIŲ SIGNALŲ IZOLIACINIŲ BARJERŲ</w:t>
      </w:r>
      <w:r>
        <w:rPr>
          <w:rFonts w:ascii="Arial" w:eastAsia="Arial" w:hAnsi="Arial" w:cs="Arial"/>
          <w:sz w:val="20"/>
          <w:szCs w:val="20"/>
          <w:lang w:eastAsia="lt-LT"/>
        </w:rPr>
        <w:t>;</w:t>
      </w:r>
    </w:p>
    <w:p w14:paraId="0A583794" w14:textId="77777777" w:rsidR="00433AAE" w:rsidRPr="00CC4900" w:rsidRDefault="00433AAE" w:rsidP="00433AAE">
      <w:pPr>
        <w:tabs>
          <w:tab w:val="left" w:pos="993"/>
        </w:tabs>
        <w:spacing w:after="0" w:line="240" w:lineRule="auto"/>
        <w:contextualSpacing/>
        <w:jc w:val="both"/>
        <w:rPr>
          <w:rFonts w:ascii="Arial" w:eastAsia="Arial" w:hAnsi="Arial" w:cs="Arial"/>
          <w:sz w:val="20"/>
          <w:szCs w:val="20"/>
          <w:lang w:eastAsia="lt-LT"/>
        </w:rPr>
      </w:pPr>
      <w:r w:rsidRPr="00CC4900">
        <w:rPr>
          <w:rFonts w:ascii="Arial" w:eastAsia="Arial" w:hAnsi="Arial" w:cs="Arial"/>
          <w:sz w:val="20"/>
          <w:szCs w:val="20"/>
          <w:lang w:eastAsia="lt-LT"/>
        </w:rPr>
        <w:t xml:space="preserve">7.8 Priedas Nr. 8. TIPINIAI TECHNINIAI REIKALAVIMAI DUJŲ SKIRSTOMOJO TINKLO </w:t>
      </w:r>
      <w:proofErr w:type="spellStart"/>
      <w:r w:rsidRPr="00CC4900">
        <w:rPr>
          <w:rFonts w:ascii="Arial" w:eastAsia="Arial" w:hAnsi="Arial" w:cs="Arial"/>
          <w:sz w:val="20"/>
          <w:szCs w:val="20"/>
          <w:lang w:eastAsia="lt-LT"/>
        </w:rPr>
        <w:t>DSRĮr</w:t>
      </w:r>
      <w:proofErr w:type="spellEnd"/>
      <w:r w:rsidRPr="00CC4900">
        <w:rPr>
          <w:rFonts w:ascii="Arial" w:eastAsia="Arial" w:hAnsi="Arial" w:cs="Arial"/>
          <w:sz w:val="20"/>
          <w:szCs w:val="20"/>
          <w:lang w:eastAsia="lt-LT"/>
        </w:rPr>
        <w:t xml:space="preserve"> UŽDUJINIMO SIGNALIZATORIUI</w:t>
      </w:r>
      <w:r>
        <w:rPr>
          <w:rFonts w:ascii="Arial" w:eastAsia="Arial" w:hAnsi="Arial" w:cs="Arial"/>
          <w:sz w:val="20"/>
          <w:szCs w:val="20"/>
          <w:lang w:eastAsia="lt-LT"/>
        </w:rPr>
        <w:t>;</w:t>
      </w:r>
    </w:p>
    <w:p w14:paraId="7558E5FB" w14:textId="2A6853B6" w:rsidR="00433AAE" w:rsidRPr="00CC4900" w:rsidRDefault="00433AAE" w:rsidP="00433AAE">
      <w:pPr>
        <w:tabs>
          <w:tab w:val="left" w:pos="993"/>
        </w:tabs>
        <w:spacing w:after="0" w:line="240" w:lineRule="auto"/>
        <w:contextualSpacing/>
        <w:jc w:val="both"/>
        <w:rPr>
          <w:rFonts w:ascii="Arial" w:eastAsia="Arial" w:hAnsi="Arial" w:cs="Arial"/>
          <w:sz w:val="20"/>
          <w:szCs w:val="20"/>
          <w:lang w:eastAsia="lt-LT"/>
        </w:rPr>
      </w:pPr>
      <w:r w:rsidRPr="00CC4900">
        <w:rPr>
          <w:rFonts w:ascii="Arial" w:eastAsia="Arial" w:hAnsi="Arial" w:cs="Arial"/>
          <w:sz w:val="20"/>
          <w:szCs w:val="20"/>
          <w:lang w:eastAsia="lt-LT"/>
        </w:rPr>
        <w:t>7.9 Priedas Nr. 9. Techniniai reikalavimai nepertraukiamo maitinimo šaltinių (</w:t>
      </w:r>
      <w:proofErr w:type="spellStart"/>
      <w:r w:rsidRPr="00CC4900">
        <w:rPr>
          <w:rFonts w:ascii="Arial" w:eastAsia="Arial" w:hAnsi="Arial" w:cs="Arial"/>
          <w:sz w:val="20"/>
          <w:szCs w:val="20"/>
          <w:lang w:eastAsia="lt-LT"/>
        </w:rPr>
        <w:t>ups</w:t>
      </w:r>
      <w:proofErr w:type="spellEnd"/>
      <w:r w:rsidRPr="00CC4900">
        <w:rPr>
          <w:rFonts w:ascii="Arial" w:eastAsia="Arial" w:hAnsi="Arial" w:cs="Arial"/>
          <w:sz w:val="20"/>
          <w:szCs w:val="20"/>
          <w:lang w:eastAsia="lt-LT"/>
        </w:rPr>
        <w:t xml:space="preserve">) akumuliatorių baterijoms </w:t>
      </w:r>
    </w:p>
    <w:p w14:paraId="6E7BB761" w14:textId="2B49F9C8" w:rsidR="00433AAE" w:rsidRPr="00CC4900" w:rsidRDefault="00433AAE" w:rsidP="00433AAE">
      <w:pPr>
        <w:tabs>
          <w:tab w:val="left" w:pos="284"/>
        </w:tabs>
        <w:spacing w:after="0" w:line="240" w:lineRule="auto"/>
        <w:contextualSpacing/>
        <w:jc w:val="both"/>
        <w:rPr>
          <w:rFonts w:ascii="Arial" w:eastAsia="Arial" w:hAnsi="Arial" w:cs="Arial"/>
          <w:iCs/>
          <w:sz w:val="20"/>
          <w:szCs w:val="20"/>
          <w:lang w:eastAsia="lt-LT"/>
        </w:rPr>
      </w:pPr>
      <w:r w:rsidRPr="00CC4900">
        <w:rPr>
          <w:rFonts w:ascii="Arial" w:eastAsia="Arial" w:hAnsi="Arial" w:cs="Arial"/>
          <w:iCs/>
          <w:sz w:val="20"/>
          <w:szCs w:val="20"/>
          <w:lang w:eastAsia="lt-LT"/>
        </w:rPr>
        <w:t xml:space="preserve">7.10. </w:t>
      </w:r>
      <w:r w:rsidRPr="00CC4900">
        <w:rPr>
          <w:rFonts w:ascii="Arial" w:eastAsia="Arial" w:hAnsi="Arial" w:cs="Arial"/>
          <w:sz w:val="20"/>
          <w:szCs w:val="20"/>
          <w:lang w:eastAsia="lt-LT"/>
        </w:rPr>
        <w:t>Priedas Nr.</w:t>
      </w:r>
      <w:r>
        <w:rPr>
          <w:rFonts w:ascii="Arial" w:eastAsia="Arial" w:hAnsi="Arial" w:cs="Arial"/>
          <w:sz w:val="20"/>
          <w:szCs w:val="20"/>
          <w:lang w:eastAsia="lt-LT"/>
        </w:rPr>
        <w:t xml:space="preserve"> </w:t>
      </w:r>
      <w:r w:rsidRPr="00CC4900">
        <w:rPr>
          <w:rFonts w:ascii="Arial" w:eastAsia="Arial" w:hAnsi="Arial" w:cs="Arial"/>
          <w:sz w:val="20"/>
          <w:szCs w:val="20"/>
          <w:lang w:eastAsia="lt-LT"/>
        </w:rPr>
        <w:t xml:space="preserve">10. </w:t>
      </w:r>
      <w:r w:rsidRPr="00CC4900">
        <w:rPr>
          <w:rFonts w:ascii="Arial" w:eastAsia="Arial" w:hAnsi="Arial" w:cs="Arial"/>
          <w:iCs/>
          <w:sz w:val="20"/>
          <w:szCs w:val="20"/>
          <w:lang w:eastAsia="lt-LT"/>
        </w:rPr>
        <w:t xml:space="preserve">0,4 </w:t>
      </w:r>
      <w:proofErr w:type="spellStart"/>
      <w:r w:rsidRPr="00CC4900">
        <w:rPr>
          <w:rFonts w:ascii="Arial" w:eastAsia="Arial" w:hAnsi="Arial" w:cs="Arial"/>
          <w:iCs/>
          <w:sz w:val="20"/>
          <w:szCs w:val="20"/>
          <w:lang w:eastAsia="lt-LT"/>
        </w:rPr>
        <w:t>kV</w:t>
      </w:r>
      <w:proofErr w:type="spellEnd"/>
      <w:r w:rsidRPr="00CC4900">
        <w:rPr>
          <w:rFonts w:ascii="Arial" w:eastAsia="Arial" w:hAnsi="Arial" w:cs="Arial"/>
          <w:iCs/>
          <w:sz w:val="20"/>
          <w:szCs w:val="20"/>
          <w:lang w:eastAsia="lt-LT"/>
        </w:rPr>
        <w:t xml:space="preserve"> 6-63 A srovės automatiniai jungikliai. Techniniai reikalavimai. </w:t>
      </w:r>
    </w:p>
    <w:p w14:paraId="6EABB514" w14:textId="77777777" w:rsidR="00BE1D5D" w:rsidRDefault="00BE1D5D"/>
    <w:sectPr w:rsidR="00BE1D5D" w:rsidSect="00433AAE">
      <w:headerReference w:type="even" r:id="rId8"/>
      <w:headerReference w:type="default" r:id="rId9"/>
      <w:footerReference w:type="even" r:id="rId10"/>
      <w:footerReference w:type="default" r:id="rId11"/>
      <w:headerReference w:type="first" r:id="rId12"/>
      <w:footerReference w:type="first" r:id="rId13"/>
      <w:pgSz w:w="11906" w:h="16838"/>
      <w:pgMar w:top="1134" w:right="566" w:bottom="851"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0E5DC" w14:textId="77777777" w:rsidR="002B3DB0" w:rsidRDefault="002B3DB0" w:rsidP="00433AAE">
      <w:pPr>
        <w:spacing w:after="0" w:line="240" w:lineRule="auto"/>
      </w:pPr>
      <w:r>
        <w:separator/>
      </w:r>
    </w:p>
  </w:endnote>
  <w:endnote w:type="continuationSeparator" w:id="0">
    <w:p w14:paraId="099BE18A" w14:textId="77777777" w:rsidR="002B3DB0" w:rsidRDefault="002B3DB0" w:rsidP="00433A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CC4D0" w14:textId="77777777" w:rsidR="00433AAE" w:rsidRDefault="00433A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8E481" w14:textId="77777777" w:rsidR="00433AAE" w:rsidRDefault="00433A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948A2" w14:textId="77777777" w:rsidR="00433AAE" w:rsidRDefault="00433A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140D5" w14:textId="77777777" w:rsidR="002B3DB0" w:rsidRDefault="002B3DB0" w:rsidP="00433AAE">
      <w:pPr>
        <w:spacing w:after="0" w:line="240" w:lineRule="auto"/>
      </w:pPr>
      <w:r>
        <w:separator/>
      </w:r>
    </w:p>
  </w:footnote>
  <w:footnote w:type="continuationSeparator" w:id="0">
    <w:p w14:paraId="148EBB53" w14:textId="77777777" w:rsidR="002B3DB0" w:rsidRDefault="002B3DB0" w:rsidP="00433AAE">
      <w:pPr>
        <w:spacing w:after="0" w:line="240" w:lineRule="auto"/>
      </w:pPr>
      <w:r>
        <w:continuationSeparator/>
      </w:r>
    </w:p>
  </w:footnote>
  <w:footnote w:id="1">
    <w:p w14:paraId="2C7ECE96" w14:textId="77777777" w:rsidR="00433AAE" w:rsidRDefault="00433AAE" w:rsidP="005C32DB">
      <w:pPr>
        <w:spacing w:before="60" w:after="60"/>
        <w:jc w:val="both"/>
        <w:rPr>
          <w:rFonts w:cs="Arial"/>
          <w:i/>
          <w:sz w:val="16"/>
          <w:szCs w:val="16"/>
        </w:rPr>
      </w:pPr>
      <w:r>
        <w:rPr>
          <w:rFonts w:cs="Arial"/>
          <w:sz w:val="16"/>
          <w:szCs w:val="16"/>
        </w:rPr>
        <w:t>*</w:t>
      </w:r>
      <w:r>
        <w:rPr>
          <w:rFonts w:cs="Arial"/>
          <w:i/>
          <w:sz w:val="16"/>
          <w:szCs w:val="16"/>
        </w:rPr>
        <w:t xml:space="preserve"> Minimalūs kiekiai tai Kliento įsipareigojimas viso Sutarties galiojimo laikotarpiu (36 mėn.) išpirkti numatytus minimalius kiekius. Šis įsipareigojimas negalioja atvejais, kai Sutartis nutraukiama Prekių tiekėjui pažeidus Sutartį ir/arba pažeidus Sutartį iš esmės.</w:t>
      </w:r>
    </w:p>
    <w:p w14:paraId="17C81EDF" w14:textId="77777777" w:rsidR="00433AAE" w:rsidRDefault="00433AAE" w:rsidP="00433AAE">
      <w:pPr>
        <w:jc w:val="both"/>
        <w:rPr>
          <w:rFonts w:cs="Arial"/>
          <w:sz w:val="16"/>
          <w:szCs w:val="16"/>
        </w:rPr>
      </w:pPr>
      <w:r>
        <w:rPr>
          <w:rFonts w:cs="Arial"/>
          <w:i/>
          <w:sz w:val="16"/>
          <w:szCs w:val="16"/>
        </w:rPr>
        <w:t>** Preliminarūs kiekiai nustatomi tik Įkainio paskaičiavimui. Tai nėra Kliento įsipareigojimas viso Sutarties galiojimo laikotarpiu (36 mėn.) išpirkti numatytus preliminarius kiekius.</w:t>
      </w:r>
    </w:p>
    <w:p w14:paraId="73550456" w14:textId="77777777" w:rsidR="00433AAE" w:rsidRDefault="00433AAE" w:rsidP="00433AAE">
      <w:pPr>
        <w:pStyle w:val="FootnoteText"/>
        <w:rPr>
          <w:rFonts w:cs="Arial"/>
          <w:sz w:val="18"/>
          <w:szCs w:val="18"/>
        </w:rPr>
      </w:pPr>
    </w:p>
    <w:p w14:paraId="1F944158" w14:textId="77777777" w:rsidR="00433AAE" w:rsidRPr="000E1057" w:rsidRDefault="00433AAE" w:rsidP="00433AAE">
      <w:pPr>
        <w:pStyle w:val="FootnoteText"/>
        <w:rPr>
          <w:rFonts w:cs="Arial"/>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B883D" w14:textId="77777777" w:rsidR="00433AAE" w:rsidRDefault="00433A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99502" w14:textId="77777777" w:rsidR="00433AAE" w:rsidRPr="00E5161A" w:rsidRDefault="007E46B0" w:rsidP="00E5161A">
    <w:pPr>
      <w:pStyle w:val="Header"/>
      <w:tabs>
        <w:tab w:val="clear" w:pos="4513"/>
        <w:tab w:val="clear" w:pos="9026"/>
      </w:tabs>
      <w:jc w:val="center"/>
      <w:rPr>
        <w:rFonts w:ascii="Segoe UI" w:hAnsi="Segoe UI" w:cs="Segoe UI"/>
        <w:sz w:val="20"/>
      </w:rPr>
    </w:pPr>
    <w:sdt>
      <w:sdtPr>
        <w:rPr>
          <w:rFonts w:ascii="Segoe UI" w:hAnsi="Segoe UI" w:cs="Segoe UI"/>
          <w:sz w:val="20"/>
        </w:rPr>
        <w:id w:val="-2060543087"/>
        <w:docPartObj>
          <w:docPartGallery w:val="Page Numbers (Top of Page)"/>
          <w:docPartUnique/>
        </w:docPartObj>
      </w:sdtPr>
      <w:sdtEndPr/>
      <w:sdtContent>
        <w:r w:rsidR="00433AAE" w:rsidRPr="00E5161A">
          <w:rPr>
            <w:rFonts w:ascii="Segoe UI" w:hAnsi="Segoe UI" w:cs="Segoe UI"/>
            <w:sz w:val="20"/>
          </w:rPr>
          <w:fldChar w:fldCharType="begin"/>
        </w:r>
        <w:r w:rsidR="00433AAE" w:rsidRPr="00E5161A">
          <w:rPr>
            <w:rFonts w:ascii="Segoe UI" w:hAnsi="Segoe UI" w:cs="Segoe UI"/>
            <w:sz w:val="20"/>
          </w:rPr>
          <w:instrText>PAGE   \* MERGEFORMAT</w:instrText>
        </w:r>
        <w:r w:rsidR="00433AAE" w:rsidRPr="00E5161A">
          <w:rPr>
            <w:rFonts w:ascii="Segoe UI" w:hAnsi="Segoe UI" w:cs="Segoe UI"/>
            <w:sz w:val="20"/>
          </w:rPr>
          <w:fldChar w:fldCharType="separate"/>
        </w:r>
        <w:r w:rsidR="00433AAE">
          <w:rPr>
            <w:rFonts w:ascii="Segoe UI" w:hAnsi="Segoe UI" w:cs="Segoe UI"/>
            <w:noProof/>
            <w:sz w:val="20"/>
          </w:rPr>
          <w:t>2</w:t>
        </w:r>
        <w:r w:rsidR="00433AAE" w:rsidRPr="00E5161A">
          <w:rPr>
            <w:rFonts w:ascii="Segoe UI" w:hAnsi="Segoe UI" w:cs="Segoe UI"/>
            <w:sz w:val="20"/>
          </w:rPr>
          <w:fldChar w:fldCharType="end"/>
        </w:r>
      </w:sdtContent>
    </w:sdt>
  </w:p>
  <w:p w14:paraId="4B8662EA" w14:textId="77777777" w:rsidR="00433AAE" w:rsidRPr="00E5161A" w:rsidRDefault="00433AAE" w:rsidP="00E5161A">
    <w:pPr>
      <w:pStyle w:val="Header"/>
      <w:tabs>
        <w:tab w:val="clear" w:pos="4513"/>
        <w:tab w:val="clear" w:pos="9026"/>
      </w:tabs>
      <w:jc w:val="center"/>
      <w:rPr>
        <w:rFonts w:ascii="Segoe UI" w:hAnsi="Segoe UI" w:cs="Segoe U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96E30" w14:textId="77777777" w:rsidR="00433AAE" w:rsidRDefault="00433A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85B38"/>
    <w:multiLevelType w:val="multilevel"/>
    <w:tmpl w:val="ED0C68FE"/>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429" w:hanging="720"/>
      </w:pPr>
      <w:rPr>
        <w:rFonts w:ascii="Arial" w:hAnsi="Arial" w:cs="Arial" w:hint="default"/>
        <w:b w:val="0"/>
        <w:strike w:val="0"/>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D313937"/>
    <w:multiLevelType w:val="multilevel"/>
    <w:tmpl w:val="1F1A70F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59A3A1C"/>
    <w:multiLevelType w:val="multilevel"/>
    <w:tmpl w:val="897002F4"/>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8"/>
      <w:numFmt w:val="decimal"/>
      <w:lvlText w:val="%1.%2.%3."/>
      <w:lvlJc w:val="left"/>
      <w:pPr>
        <w:ind w:left="482" w:hanging="198"/>
      </w:pPr>
      <w:rPr>
        <w:rFonts w:ascii="Arial" w:hAnsi="Arial" w:cs="Arial" w:hint="default"/>
        <w:b w:val="0"/>
        <w:strike w:val="0"/>
        <w:color w:val="auto"/>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D696AA1"/>
    <w:multiLevelType w:val="multilevel"/>
    <w:tmpl w:val="CB8A1C24"/>
    <w:lvl w:ilvl="0">
      <w:start w:val="1"/>
      <w:numFmt w:val="decimal"/>
      <w:lvlText w:val="%1."/>
      <w:lvlJc w:val="left"/>
      <w:pPr>
        <w:ind w:left="720" w:hanging="360"/>
      </w:pPr>
      <w:rPr>
        <w:rFonts w:hint="default"/>
        <w:b/>
        <w:color w:val="auto"/>
      </w:rPr>
    </w:lvl>
    <w:lvl w:ilvl="1">
      <w:start w:val="1"/>
      <w:numFmt w:val="decimal"/>
      <w:isLgl/>
      <w:lvlText w:val="%1.%2."/>
      <w:lvlJc w:val="left"/>
      <w:pPr>
        <w:ind w:left="644" w:hanging="360"/>
      </w:pPr>
      <w:rPr>
        <w:rFonts w:hint="default"/>
        <w:b w:val="0"/>
        <w:bCs/>
      </w:rPr>
    </w:lvl>
    <w:lvl w:ilvl="2">
      <w:start w:val="1"/>
      <w:numFmt w:val="decimal"/>
      <w:isLgl/>
      <w:lvlText w:val="%1.%2.%3."/>
      <w:lvlJc w:val="left"/>
      <w:pPr>
        <w:ind w:left="720" w:hanging="720"/>
      </w:pPr>
      <w:rPr>
        <w:rFonts w:hint="default"/>
        <w:b w:val="0"/>
        <w:u w:val="none"/>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EAD0EE0"/>
    <w:multiLevelType w:val="multilevel"/>
    <w:tmpl w:val="8FFADE8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031492993">
    <w:abstractNumId w:val="1"/>
  </w:num>
  <w:num w:numId="2" w16cid:durableId="57217918">
    <w:abstractNumId w:val="3"/>
  </w:num>
  <w:num w:numId="3" w16cid:durableId="99187564">
    <w:abstractNumId w:val="0"/>
  </w:num>
  <w:num w:numId="4" w16cid:durableId="2050104750">
    <w:abstractNumId w:val="4"/>
  </w:num>
  <w:num w:numId="5" w16cid:durableId="1983459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5D"/>
    <w:rsid w:val="00147725"/>
    <w:rsid w:val="001554AA"/>
    <w:rsid w:val="00162920"/>
    <w:rsid w:val="00174A65"/>
    <w:rsid w:val="001F4605"/>
    <w:rsid w:val="002A41CD"/>
    <w:rsid w:val="002B3DB0"/>
    <w:rsid w:val="002C73FF"/>
    <w:rsid w:val="003228A9"/>
    <w:rsid w:val="00364266"/>
    <w:rsid w:val="00433AAE"/>
    <w:rsid w:val="004E0448"/>
    <w:rsid w:val="005C0620"/>
    <w:rsid w:val="005C32DB"/>
    <w:rsid w:val="006306EB"/>
    <w:rsid w:val="007D4128"/>
    <w:rsid w:val="00806082"/>
    <w:rsid w:val="008F782B"/>
    <w:rsid w:val="009938DF"/>
    <w:rsid w:val="009E4706"/>
    <w:rsid w:val="00A43990"/>
    <w:rsid w:val="00A70679"/>
    <w:rsid w:val="00AC1E21"/>
    <w:rsid w:val="00BE1D5D"/>
    <w:rsid w:val="00BE4BDB"/>
    <w:rsid w:val="00CB59D9"/>
    <w:rsid w:val="00CE2EA3"/>
    <w:rsid w:val="00DD2B87"/>
    <w:rsid w:val="00DD7E0A"/>
    <w:rsid w:val="00DF39C0"/>
    <w:rsid w:val="00FC72A1"/>
    <w:rsid w:val="00FC7D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A548B"/>
  <w15:chartTrackingRefBased/>
  <w15:docId w15:val="{C9F91DCF-ED4B-4D1C-8562-505223F4C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AAE"/>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BE1D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1D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1D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1D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1D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1D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1D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1D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1D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1D5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1D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1D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1D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1D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1D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1D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1D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1D5D"/>
    <w:rPr>
      <w:rFonts w:eastAsiaTheme="majorEastAsia" w:cstheme="majorBidi"/>
      <w:color w:val="272727" w:themeColor="text1" w:themeTint="D8"/>
    </w:rPr>
  </w:style>
  <w:style w:type="paragraph" w:styleId="Title">
    <w:name w:val="Title"/>
    <w:basedOn w:val="Normal"/>
    <w:next w:val="Normal"/>
    <w:link w:val="TitleChar"/>
    <w:uiPriority w:val="10"/>
    <w:qFormat/>
    <w:rsid w:val="00BE1D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1D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1D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1D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1D5D"/>
    <w:pPr>
      <w:spacing w:before="160"/>
      <w:jc w:val="center"/>
    </w:pPr>
    <w:rPr>
      <w:i/>
      <w:iCs/>
      <w:color w:val="404040" w:themeColor="text1" w:themeTint="BF"/>
    </w:rPr>
  </w:style>
  <w:style w:type="character" w:customStyle="1" w:styleId="QuoteChar">
    <w:name w:val="Quote Char"/>
    <w:basedOn w:val="DefaultParagraphFont"/>
    <w:link w:val="Quote"/>
    <w:uiPriority w:val="29"/>
    <w:rsid w:val="00BE1D5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List not in Table,Paragraph,List Paragraph Red,Sąrašo pastraipa"/>
    <w:basedOn w:val="Normal"/>
    <w:link w:val="ListParagraphChar"/>
    <w:uiPriority w:val="34"/>
    <w:qFormat/>
    <w:rsid w:val="00BE1D5D"/>
    <w:pPr>
      <w:ind w:left="720"/>
      <w:contextualSpacing/>
    </w:pPr>
  </w:style>
  <w:style w:type="character" w:styleId="IntenseEmphasis">
    <w:name w:val="Intense Emphasis"/>
    <w:basedOn w:val="DefaultParagraphFont"/>
    <w:uiPriority w:val="21"/>
    <w:qFormat/>
    <w:rsid w:val="00BE1D5D"/>
    <w:rPr>
      <w:i/>
      <w:iCs/>
      <w:color w:val="0F4761" w:themeColor="accent1" w:themeShade="BF"/>
    </w:rPr>
  </w:style>
  <w:style w:type="paragraph" w:styleId="IntenseQuote">
    <w:name w:val="Intense Quote"/>
    <w:basedOn w:val="Normal"/>
    <w:next w:val="Normal"/>
    <w:link w:val="IntenseQuoteChar"/>
    <w:uiPriority w:val="30"/>
    <w:qFormat/>
    <w:rsid w:val="00BE1D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1D5D"/>
    <w:rPr>
      <w:i/>
      <w:iCs/>
      <w:color w:val="0F4761" w:themeColor="accent1" w:themeShade="BF"/>
    </w:rPr>
  </w:style>
  <w:style w:type="character" w:styleId="IntenseReference">
    <w:name w:val="Intense Reference"/>
    <w:basedOn w:val="DefaultParagraphFont"/>
    <w:uiPriority w:val="32"/>
    <w:qFormat/>
    <w:rsid w:val="00BE1D5D"/>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433AAE"/>
  </w:style>
  <w:style w:type="character" w:styleId="CommentReference">
    <w:name w:val="annotation reference"/>
    <w:basedOn w:val="DefaultParagraphFont"/>
    <w:uiPriority w:val="99"/>
    <w:unhideWhenUsed/>
    <w:rsid w:val="00433AAE"/>
    <w:rPr>
      <w:sz w:val="16"/>
      <w:szCs w:val="16"/>
    </w:rPr>
  </w:style>
  <w:style w:type="paragraph" w:styleId="CommentText">
    <w:name w:val="annotation text"/>
    <w:basedOn w:val="Normal"/>
    <w:link w:val="CommentTextChar"/>
    <w:unhideWhenUsed/>
    <w:rsid w:val="00433AAE"/>
    <w:pPr>
      <w:spacing w:line="240" w:lineRule="auto"/>
    </w:pPr>
    <w:rPr>
      <w:sz w:val="20"/>
      <w:szCs w:val="20"/>
    </w:rPr>
  </w:style>
  <w:style w:type="character" w:customStyle="1" w:styleId="CommentTextChar">
    <w:name w:val="Comment Text Char"/>
    <w:basedOn w:val="DefaultParagraphFont"/>
    <w:link w:val="CommentText"/>
    <w:rsid w:val="00433AAE"/>
    <w:rPr>
      <w:kern w:val="0"/>
      <w:sz w:val="20"/>
      <w:szCs w:val="20"/>
      <w14:ligatures w14:val="none"/>
    </w:rPr>
  </w:style>
  <w:style w:type="character" w:styleId="Hyperlink">
    <w:name w:val="Hyperlink"/>
    <w:basedOn w:val="DefaultParagraphFont"/>
    <w:uiPriority w:val="99"/>
    <w:unhideWhenUsed/>
    <w:rsid w:val="00433AAE"/>
    <w:rPr>
      <w:color w:val="0000FF"/>
      <w:u w:val="single"/>
    </w:rPr>
  </w:style>
  <w:style w:type="paragraph" w:styleId="FootnoteText">
    <w:name w:val="footnote text"/>
    <w:basedOn w:val="Normal"/>
    <w:link w:val="FootnoteTextChar"/>
    <w:uiPriority w:val="99"/>
    <w:rsid w:val="00433AAE"/>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FootnoteTextChar">
    <w:name w:val="Footnote Text Char"/>
    <w:basedOn w:val="DefaultParagraphFont"/>
    <w:link w:val="FootnoteText"/>
    <w:uiPriority w:val="99"/>
    <w:rsid w:val="00433AAE"/>
    <w:rPr>
      <w:rFonts w:ascii="Arial" w:eastAsia="MS Mincho" w:hAnsi="Arial" w:cs="Times New Roman"/>
      <w:snapToGrid w:val="0"/>
      <w:kern w:val="0"/>
      <w:sz w:val="20"/>
      <w:szCs w:val="20"/>
      <w:lang w:val="en-GB" w:eastAsia="lt-LT"/>
      <w14:ligatures w14:val="none"/>
    </w:rPr>
  </w:style>
  <w:style w:type="paragraph" w:styleId="Header">
    <w:name w:val="header"/>
    <w:basedOn w:val="Normal"/>
    <w:link w:val="HeaderChar"/>
    <w:uiPriority w:val="99"/>
    <w:unhideWhenUsed/>
    <w:rsid w:val="00433AAE"/>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3AAE"/>
    <w:rPr>
      <w:kern w:val="0"/>
      <w:sz w:val="22"/>
      <w:szCs w:val="22"/>
      <w14:ligatures w14:val="none"/>
    </w:rPr>
  </w:style>
  <w:style w:type="paragraph" w:styleId="Footer">
    <w:name w:val="footer"/>
    <w:basedOn w:val="Normal"/>
    <w:link w:val="FooterChar"/>
    <w:uiPriority w:val="99"/>
    <w:unhideWhenUsed/>
    <w:rsid w:val="00433AAE"/>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3AAE"/>
    <w:rPr>
      <w:kern w:val="0"/>
      <w:sz w:val="22"/>
      <w:szCs w:val="22"/>
      <w14:ligatures w14:val="none"/>
    </w:rPr>
  </w:style>
  <w:style w:type="table" w:customStyle="1" w:styleId="TableGrid211">
    <w:name w:val="Table Grid211"/>
    <w:basedOn w:val="TableNormal"/>
    <w:next w:val="TableGrid"/>
    <w:uiPriority w:val="39"/>
    <w:locked/>
    <w:rsid w:val="00433AA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33A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9E4706"/>
    <w:rPr>
      <w:b/>
      <w:bCs/>
    </w:rPr>
  </w:style>
  <w:style w:type="character" w:customStyle="1" w:styleId="CommentSubjectChar">
    <w:name w:val="Comment Subject Char"/>
    <w:basedOn w:val="CommentTextChar"/>
    <w:link w:val="CommentSubject"/>
    <w:uiPriority w:val="99"/>
    <w:semiHidden/>
    <w:rsid w:val="009E4706"/>
    <w:rPr>
      <w:b/>
      <w:bCs/>
      <w:kern w:val="0"/>
      <w:sz w:val="20"/>
      <w:szCs w:val="20"/>
      <w14:ligatures w14:val="none"/>
    </w:rPr>
  </w:style>
  <w:style w:type="character" w:styleId="FollowedHyperlink">
    <w:name w:val="FollowedHyperlink"/>
    <w:basedOn w:val="DefaultParagraphFont"/>
    <w:uiPriority w:val="99"/>
    <w:semiHidden/>
    <w:unhideWhenUsed/>
    <w:rsid w:val="006306EB"/>
    <w:rPr>
      <w:color w:val="96607D" w:themeColor="followedHyperlink"/>
      <w:u w:val="single"/>
    </w:rPr>
  </w:style>
  <w:style w:type="paragraph" w:styleId="Revision">
    <w:name w:val="Revision"/>
    <w:hidden/>
    <w:uiPriority w:val="99"/>
    <w:semiHidden/>
    <w:rsid w:val="00A70679"/>
    <w:pPr>
      <w:spacing w:after="0" w:line="240" w:lineRule="auto"/>
    </w:pPr>
    <w:rPr>
      <w:kern w:val="0"/>
      <w:sz w:val="22"/>
      <w:szCs w:val="22"/>
      <w14:ligatures w14:val="none"/>
    </w:rPr>
  </w:style>
  <w:style w:type="character" w:styleId="FootnoteReference">
    <w:name w:val="footnote reference"/>
    <w:basedOn w:val="DefaultParagraphFont"/>
    <w:uiPriority w:val="99"/>
    <w:semiHidden/>
    <w:unhideWhenUsed/>
    <w:rsid w:val="001554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7AE5C0F5F449F2BE5D937D7F002EB2"/>
        <w:category>
          <w:name w:val="General"/>
          <w:gallery w:val="placeholder"/>
        </w:category>
        <w:types>
          <w:type w:val="bbPlcHdr"/>
        </w:types>
        <w:behaviors>
          <w:behavior w:val="content"/>
        </w:behaviors>
        <w:guid w:val="{43816150-91D1-44B2-A37A-F4F524C9AAE1}"/>
      </w:docPartPr>
      <w:docPartBody>
        <w:p w:rsidR="00B6360C" w:rsidRDefault="00B6360C" w:rsidP="00B6360C">
          <w:pPr>
            <w:pStyle w:val="977AE5C0F5F449F2BE5D937D7F002EB2"/>
          </w:pPr>
          <w:r w:rsidRPr="00F32957">
            <w:rPr>
              <w:rStyle w:val="PlaceholderText"/>
            </w:rPr>
            <w:t>Click here to enter text.</w:t>
          </w:r>
        </w:p>
      </w:docPartBody>
    </w:docPart>
    <w:docPart>
      <w:docPartPr>
        <w:name w:val="31FA322C782D407C8D3F7CA190D21664"/>
        <w:category>
          <w:name w:val="General"/>
          <w:gallery w:val="placeholder"/>
        </w:category>
        <w:types>
          <w:type w:val="bbPlcHdr"/>
        </w:types>
        <w:behaviors>
          <w:behavior w:val="content"/>
        </w:behaviors>
        <w:guid w:val="{CB116E1A-1DE7-4442-9AEF-595AC0AB1753}"/>
      </w:docPartPr>
      <w:docPartBody>
        <w:p w:rsidR="00B6360C" w:rsidRDefault="00B6360C" w:rsidP="00B6360C">
          <w:pPr>
            <w:pStyle w:val="31FA322C782D407C8D3F7CA190D21664"/>
          </w:pPr>
          <w:r w:rsidRPr="00D24B79">
            <w:rPr>
              <w:rStyle w:val="Laukeliai"/>
              <w:shd w:val="clear" w:color="auto" w:fill="D9D9D9" w:themeFill="background1" w:themeFillShade="D9"/>
            </w:rPr>
            <w:t>[Pasirinkite]</w:t>
          </w:r>
        </w:p>
      </w:docPartBody>
    </w:docPart>
    <w:docPart>
      <w:docPartPr>
        <w:name w:val="64618F71A0324BD3BEC74D4B22442708"/>
        <w:category>
          <w:name w:val="General"/>
          <w:gallery w:val="placeholder"/>
        </w:category>
        <w:types>
          <w:type w:val="bbPlcHdr"/>
        </w:types>
        <w:behaviors>
          <w:behavior w:val="content"/>
        </w:behaviors>
        <w:guid w:val="{DC8E9FB2-55B1-46CF-9CC9-C631D5ECC338}"/>
      </w:docPartPr>
      <w:docPartBody>
        <w:p w:rsidR="00B6360C" w:rsidRDefault="00B6360C" w:rsidP="00B6360C">
          <w:pPr>
            <w:pStyle w:val="64618F71A0324BD3BEC74D4B2244270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60C"/>
    <w:rsid w:val="001F4605"/>
    <w:rsid w:val="002C73FF"/>
    <w:rsid w:val="003228A9"/>
    <w:rsid w:val="00693D6A"/>
    <w:rsid w:val="008F782B"/>
    <w:rsid w:val="00AC1E21"/>
    <w:rsid w:val="00B6360C"/>
    <w:rsid w:val="00CE2EA3"/>
    <w:rsid w:val="00FC72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6360C"/>
    <w:rPr>
      <w:color w:val="808080"/>
    </w:rPr>
  </w:style>
  <w:style w:type="paragraph" w:customStyle="1" w:styleId="977AE5C0F5F449F2BE5D937D7F002EB2">
    <w:name w:val="977AE5C0F5F449F2BE5D937D7F002EB2"/>
    <w:rsid w:val="00B6360C"/>
  </w:style>
  <w:style w:type="character" w:customStyle="1" w:styleId="Laukeliai">
    <w:name w:val="Laukeliai"/>
    <w:basedOn w:val="DefaultParagraphFont"/>
    <w:uiPriority w:val="1"/>
    <w:rsid w:val="00B6360C"/>
    <w:rPr>
      <w:rFonts w:ascii="Arial" w:hAnsi="Arial" w:cs="Arial"/>
      <w:sz w:val="20"/>
      <w:szCs w:val="20"/>
    </w:rPr>
  </w:style>
  <w:style w:type="paragraph" w:customStyle="1" w:styleId="31FA322C782D407C8D3F7CA190D21664">
    <w:name w:val="31FA322C782D407C8D3F7CA190D21664"/>
    <w:rsid w:val="00B6360C"/>
  </w:style>
  <w:style w:type="paragraph" w:customStyle="1" w:styleId="64618F71A0324BD3BEC74D4B22442708">
    <w:name w:val="64618F71A0324BD3BEC74D4B22442708"/>
    <w:rsid w:val="00B636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C1B08-42BC-48EC-9B9A-AFFADCBA3C9B}">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17381</Words>
  <Characters>9908</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Unguraitienė</dc:creator>
  <cp:keywords/>
  <dc:description/>
  <cp:lastModifiedBy>Indrė Unguraitienė</cp:lastModifiedBy>
  <cp:revision>2</cp:revision>
  <dcterms:created xsi:type="dcterms:W3CDTF">2026-01-07T06:01:00Z</dcterms:created>
  <dcterms:modified xsi:type="dcterms:W3CDTF">2026-01-07T06:01:00Z</dcterms:modified>
</cp:coreProperties>
</file>